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37E1" w:rsidP="003E37E1" w:rsidRDefault="00E1736E" w14:paraId="12AA15FD" w14:textId="7811EB5F">
      <w:pPr>
        <w:pStyle w:val="Heading1"/>
        <w:numPr>
          <w:ilvl w:val="0"/>
          <w:numId w:val="21"/>
        </w:numPr>
        <w:spacing w:after="120"/>
        <w:ind w:left="568" w:hanging="284"/>
        <w:jc w:val="left"/>
        <w:rPr>
          <w:rFonts w:ascii="Arial" w:hAnsi="Arial" w:cs="Arial"/>
        </w:rPr>
      </w:pPr>
      <w:bookmarkStart w:name="_Appendix_A" w:id="0"/>
      <w:bookmarkStart w:name="_COVER_SHEET_FOR" w:id="1"/>
      <w:bookmarkStart w:name="_Toc138355372" w:id="2"/>
      <w:bookmarkEnd w:id="0"/>
      <w:bookmarkEnd w:id="1"/>
      <w:r w:rsidRPr="00FF055A">
        <w:rPr>
          <w:rFonts w:ascii="Arial" w:hAnsi="Arial" w:cs="Arial"/>
        </w:rPr>
        <w:t>KentVision Code and t</w:t>
      </w:r>
      <w:r w:rsidRPr="00FF055A" w:rsidR="009A2D37">
        <w:rPr>
          <w:rFonts w:ascii="Arial" w:hAnsi="Arial" w:cs="Arial"/>
        </w:rPr>
        <w:t>itle of the module</w:t>
      </w:r>
      <w:bookmarkEnd w:id="2"/>
    </w:p>
    <w:p w:rsidRPr="003E37E1" w:rsidR="003E37E1" w:rsidP="48DAC52F" w:rsidRDefault="003E37E1" w14:paraId="50F93618" w14:textId="636545A7">
      <w:pPr>
        <w:rPr>
          <w:rFonts w:ascii="Arial" w:hAnsi="Arial" w:cs="Arial"/>
          <w:sz w:val="24"/>
          <w:szCs w:val="24"/>
        </w:rPr>
      </w:pPr>
      <w:r w:rsidRPr="48DAC52F" w:rsidR="003E37E1">
        <w:rPr>
          <w:rFonts w:ascii="Arial" w:hAnsi="Arial" w:cs="Arial"/>
          <w:sz w:val="24"/>
          <w:szCs w:val="24"/>
        </w:rPr>
        <w:t xml:space="preserve">      </w:t>
      </w:r>
      <w:r w:rsidRPr="48DAC52F" w:rsidR="003E37E1">
        <w:rPr>
          <w:rFonts w:ascii="Arial" w:hAnsi="Arial" w:cs="Arial"/>
          <w:sz w:val="24"/>
          <w:szCs w:val="24"/>
        </w:rPr>
        <w:t>SACO</w:t>
      </w:r>
      <w:r w:rsidRPr="48DAC52F" w:rsidR="70D05102">
        <w:rPr>
          <w:rFonts w:ascii="Arial" w:hAnsi="Arial" w:cs="Arial"/>
          <w:sz w:val="24"/>
          <w:szCs w:val="24"/>
        </w:rPr>
        <w:t>77</w:t>
      </w:r>
      <w:r w:rsidRPr="48DAC52F" w:rsidR="003E37E1">
        <w:rPr>
          <w:rFonts w:ascii="Arial" w:hAnsi="Arial" w:cs="Arial"/>
          <w:sz w:val="24"/>
          <w:szCs w:val="24"/>
        </w:rPr>
        <w:t>70 Research Project Skills</w:t>
      </w:r>
    </w:p>
    <w:p w:rsidRPr="003F1D9F" w:rsidR="009A2D37" w:rsidP="003F1D9F" w:rsidRDefault="007A49C1" w14:paraId="71554414" w14:textId="567C2E39">
      <w:pPr>
        <w:pStyle w:val="Heading1"/>
        <w:numPr>
          <w:ilvl w:val="0"/>
          <w:numId w:val="21"/>
        </w:numPr>
        <w:spacing w:before="240" w:after="120"/>
        <w:ind w:left="568" w:hanging="284"/>
        <w:jc w:val="left"/>
        <w:rPr>
          <w:rFonts w:ascii="Arial" w:hAnsi="Arial" w:cs="Arial"/>
        </w:rPr>
      </w:pPr>
      <w:bookmarkStart w:name="_Toc138355373" w:id="3"/>
      <w:r w:rsidRPr="003F1D9F">
        <w:rPr>
          <w:rFonts w:ascii="Arial" w:hAnsi="Arial" w:cs="Arial"/>
        </w:rPr>
        <w:t>Division</w:t>
      </w:r>
      <w:r w:rsidRPr="003F1D9F" w:rsidR="009A2D37">
        <w:rPr>
          <w:rFonts w:ascii="Arial" w:hAnsi="Arial" w:cs="Arial"/>
        </w:rPr>
        <w:t xml:space="preserve"> </w:t>
      </w:r>
      <w:r w:rsidRPr="003F1D9F" w:rsidR="000674E0">
        <w:rPr>
          <w:rFonts w:ascii="Arial" w:hAnsi="Arial" w:cs="Arial"/>
        </w:rPr>
        <w:t xml:space="preserve">and School/Department </w:t>
      </w:r>
      <w:r w:rsidRPr="003F1D9F" w:rsidR="009A2D37">
        <w:rPr>
          <w:rFonts w:ascii="Arial" w:hAnsi="Arial" w:cs="Arial"/>
        </w:rPr>
        <w:t>or partner institution responsible for the module</w:t>
      </w:r>
      <w:bookmarkEnd w:id="3"/>
    </w:p>
    <w:p w:rsidRPr="00B9249B" w:rsidR="00694B52" w:rsidP="00930617" w:rsidRDefault="00D41BB0" w14:paraId="76FDE1A8" w14:textId="5250C210">
      <w:pPr>
        <w:spacing w:after="120" w:line="240" w:lineRule="auto"/>
        <w:ind w:left="284" w:right="544" w:firstLine="284"/>
        <w:jc w:val="both"/>
        <w:rPr>
          <w:rFonts w:ascii="Arial" w:hAnsi="Arial" w:cs="Arial"/>
          <w:i/>
          <w:sz w:val="24"/>
          <w:szCs w:val="24"/>
        </w:rPr>
      </w:pPr>
      <w:r>
        <w:rPr>
          <w:rFonts w:ascii="Arial" w:hAnsi="Arial" w:cs="Arial"/>
          <w:iCs/>
          <w:sz w:val="24"/>
          <w:szCs w:val="24"/>
        </w:rPr>
        <w:t>Division of Human and Social Sciences</w:t>
      </w:r>
      <w:r w:rsidR="00930617">
        <w:rPr>
          <w:rFonts w:ascii="Arial" w:hAnsi="Arial" w:cs="Arial"/>
          <w:iCs/>
          <w:sz w:val="24"/>
          <w:szCs w:val="24"/>
        </w:rPr>
        <w:t>, School of Anthropology and Conservation</w:t>
      </w:r>
    </w:p>
    <w:p w:rsidRPr="003F1D9F" w:rsidR="009A2D37" w:rsidP="003F1D9F" w:rsidRDefault="00883204" w14:paraId="04C6DE8C" w14:textId="61091389">
      <w:pPr>
        <w:pStyle w:val="Heading1"/>
        <w:numPr>
          <w:ilvl w:val="0"/>
          <w:numId w:val="21"/>
        </w:numPr>
        <w:spacing w:before="240" w:after="120"/>
        <w:ind w:left="568" w:hanging="284"/>
        <w:jc w:val="left"/>
        <w:rPr>
          <w:rFonts w:ascii="Arial" w:hAnsi="Arial" w:cs="Arial"/>
        </w:rPr>
      </w:pPr>
      <w:bookmarkStart w:name="_Toc138355374" w:id="4"/>
      <w:r w:rsidRPr="003F1D9F">
        <w:rPr>
          <w:rFonts w:ascii="Arial" w:hAnsi="Arial" w:cs="Arial"/>
        </w:rPr>
        <w:t>The level of the module</w:t>
      </w:r>
      <w:bookmarkEnd w:id="4"/>
      <w:r w:rsidRPr="003F1D9F">
        <w:rPr>
          <w:rFonts w:ascii="Arial" w:hAnsi="Arial" w:cs="Arial"/>
        </w:rPr>
        <w:t xml:space="preserve"> </w:t>
      </w:r>
    </w:p>
    <w:p w:rsidRPr="00B9249B" w:rsidR="00B9249B" w:rsidP="00930617" w:rsidRDefault="00B9249B" w14:paraId="4E7F1A70" w14:textId="63A2AEC4">
      <w:pPr>
        <w:spacing w:after="120" w:line="240" w:lineRule="auto"/>
        <w:ind w:left="284" w:right="544" w:firstLine="436"/>
        <w:jc w:val="both"/>
        <w:rPr>
          <w:rFonts w:ascii="Arial" w:hAnsi="Arial" w:cs="Arial"/>
          <w:i/>
          <w:iCs/>
          <w:sz w:val="24"/>
          <w:szCs w:val="24"/>
        </w:rPr>
      </w:pPr>
      <w:r w:rsidRPr="00B9249B">
        <w:rPr>
          <w:rFonts w:ascii="Arial" w:hAnsi="Arial" w:cs="Arial"/>
        </w:rPr>
        <w:t>Level 7</w:t>
      </w:r>
    </w:p>
    <w:p w:rsidRPr="003F1D9F" w:rsidR="009A2D37" w:rsidP="003F1D9F" w:rsidRDefault="009A2D37" w14:paraId="20483909" w14:textId="644E8ACA">
      <w:pPr>
        <w:pStyle w:val="Heading1"/>
        <w:numPr>
          <w:ilvl w:val="0"/>
          <w:numId w:val="21"/>
        </w:numPr>
        <w:spacing w:before="240" w:after="120"/>
        <w:ind w:left="568" w:hanging="284"/>
        <w:jc w:val="left"/>
        <w:rPr>
          <w:rFonts w:ascii="Arial" w:hAnsi="Arial" w:cs="Arial"/>
        </w:rPr>
      </w:pPr>
      <w:bookmarkStart w:name="_Toc138355375" w:id="5"/>
      <w:r w:rsidRPr="003F1D9F">
        <w:rPr>
          <w:rFonts w:ascii="Arial" w:hAnsi="Arial" w:cs="Arial"/>
        </w:rPr>
        <w:t>The number of credits and the ECTS value which the module represents</w:t>
      </w:r>
      <w:bookmarkEnd w:id="5"/>
      <w:r w:rsidRPr="003F1D9F">
        <w:rPr>
          <w:rFonts w:ascii="Arial" w:hAnsi="Arial" w:cs="Arial"/>
        </w:rPr>
        <w:t xml:space="preserve"> </w:t>
      </w:r>
    </w:p>
    <w:p w:rsidRPr="00D41BB0" w:rsidR="00694B52" w:rsidP="00930617" w:rsidRDefault="00D41BB0" w14:paraId="369EF084" w14:textId="41C58046">
      <w:pPr>
        <w:spacing w:after="120" w:line="240" w:lineRule="auto"/>
        <w:ind w:left="284" w:right="544" w:firstLine="284"/>
        <w:rPr>
          <w:rFonts w:ascii="Arial" w:hAnsi="Arial" w:cs="Arial"/>
          <w:sz w:val="24"/>
          <w:szCs w:val="24"/>
        </w:rPr>
      </w:pPr>
      <w:r w:rsidRPr="00D41BB0">
        <w:rPr>
          <w:rFonts w:ascii="Arial" w:hAnsi="Arial" w:cs="Arial"/>
          <w:sz w:val="24"/>
          <w:szCs w:val="24"/>
        </w:rPr>
        <w:t>4</w:t>
      </w:r>
      <w:r w:rsidRPr="00D41BB0" w:rsidR="00DC490D">
        <w:rPr>
          <w:rFonts w:ascii="Arial" w:hAnsi="Arial" w:cs="Arial"/>
          <w:sz w:val="24"/>
          <w:szCs w:val="24"/>
        </w:rPr>
        <w:t xml:space="preserve"> credits (</w:t>
      </w:r>
      <w:r w:rsidRPr="00D41BB0">
        <w:rPr>
          <w:rFonts w:ascii="Arial" w:hAnsi="Arial" w:cs="Arial"/>
          <w:sz w:val="24"/>
          <w:szCs w:val="24"/>
        </w:rPr>
        <w:t>2</w:t>
      </w:r>
      <w:r w:rsidRPr="00D41BB0" w:rsidR="00DC490D">
        <w:rPr>
          <w:rFonts w:ascii="Arial" w:hAnsi="Arial" w:cs="Arial"/>
          <w:sz w:val="24"/>
          <w:szCs w:val="24"/>
        </w:rPr>
        <w:t xml:space="preserve"> ECTS)</w:t>
      </w:r>
      <w:r w:rsidRPr="00D41BB0">
        <w:rPr>
          <w:rFonts w:ascii="Arial" w:hAnsi="Arial" w:cs="Arial"/>
          <w:sz w:val="24"/>
          <w:szCs w:val="24"/>
        </w:rPr>
        <w:t xml:space="preserve"> Non-contributory</w:t>
      </w:r>
    </w:p>
    <w:p w:rsidRPr="003F1D9F" w:rsidR="009A2D37" w:rsidP="003F1D9F" w:rsidRDefault="009A2D37" w14:paraId="0A7DD2EB" w14:textId="57543FF4">
      <w:pPr>
        <w:pStyle w:val="Heading1"/>
        <w:numPr>
          <w:ilvl w:val="0"/>
          <w:numId w:val="21"/>
        </w:numPr>
        <w:spacing w:before="240" w:after="120"/>
        <w:ind w:left="568" w:hanging="284"/>
        <w:jc w:val="left"/>
        <w:rPr>
          <w:rFonts w:ascii="Arial" w:hAnsi="Arial" w:cs="Arial"/>
        </w:rPr>
      </w:pPr>
      <w:bookmarkStart w:name="_Toc138355376" w:id="6"/>
      <w:r w:rsidRPr="003F1D9F">
        <w:rPr>
          <w:rFonts w:ascii="Arial" w:hAnsi="Arial" w:cs="Arial"/>
        </w:rPr>
        <w:t>Which term(s) the module is to be taught in (or other teaching pattern)</w:t>
      </w:r>
      <w:bookmarkEnd w:id="6"/>
    </w:p>
    <w:p w:rsidRPr="00D41BB0" w:rsidR="00694B52" w:rsidP="00930617" w:rsidRDefault="00930617" w14:paraId="6A16589E" w14:textId="792367D5">
      <w:pPr>
        <w:spacing w:after="120" w:line="240" w:lineRule="auto"/>
        <w:ind w:left="284" w:right="544" w:firstLine="284"/>
        <w:rPr>
          <w:rFonts w:ascii="Arial" w:hAnsi="Arial" w:cs="Arial"/>
          <w:iCs/>
          <w:sz w:val="24"/>
          <w:szCs w:val="24"/>
        </w:rPr>
      </w:pPr>
      <w:r>
        <w:rPr>
          <w:rFonts w:ascii="Arial" w:hAnsi="Arial" w:cs="Arial"/>
          <w:iCs/>
          <w:sz w:val="24"/>
          <w:szCs w:val="24"/>
        </w:rPr>
        <w:t>Combined Autumn and Spring</w:t>
      </w:r>
    </w:p>
    <w:p w:rsidRPr="003F1D9F" w:rsidR="00F522B8" w:rsidP="003F1D9F" w:rsidRDefault="00F522B8" w14:paraId="69BA01EF" w14:textId="255008D5">
      <w:pPr>
        <w:pStyle w:val="Heading1"/>
        <w:numPr>
          <w:ilvl w:val="0"/>
          <w:numId w:val="21"/>
        </w:numPr>
        <w:spacing w:before="240" w:after="120"/>
        <w:ind w:left="568" w:hanging="284"/>
        <w:jc w:val="left"/>
        <w:rPr>
          <w:rFonts w:ascii="Arial" w:hAnsi="Arial" w:cs="Arial"/>
        </w:rPr>
      </w:pPr>
      <w:bookmarkStart w:name="_Toc138355377" w:id="7"/>
      <w:r w:rsidRPr="003F1D9F">
        <w:rPr>
          <w:rFonts w:ascii="Arial" w:hAnsi="Arial" w:cs="Arial"/>
        </w:rPr>
        <w:t>Delivery of the module</w:t>
      </w:r>
      <w:bookmarkEnd w:id="7"/>
    </w:p>
    <w:p w:rsidRPr="003B6145" w:rsidR="00A91933" w:rsidP="00930617" w:rsidRDefault="00A91933" w14:paraId="7881EE08" w14:textId="283B4C96">
      <w:pPr>
        <w:pStyle w:val="ListParagraph"/>
        <w:numPr>
          <w:ilvl w:val="1"/>
          <w:numId w:val="21"/>
        </w:numPr>
        <w:tabs>
          <w:tab w:val="left" w:pos="709"/>
        </w:tabs>
        <w:spacing w:after="120"/>
        <w:ind w:left="1134" w:hanging="425"/>
        <w:contextualSpacing w:val="0"/>
        <w:rPr>
          <w:rFonts w:ascii="Arial" w:hAnsi="Arial" w:cs="Arial"/>
          <w:b/>
          <w:bCs/>
          <w:sz w:val="24"/>
          <w:szCs w:val="24"/>
        </w:rPr>
      </w:pPr>
      <w:r w:rsidRPr="003B6145">
        <w:rPr>
          <w:rFonts w:ascii="Arial" w:hAnsi="Arial" w:cs="Arial"/>
          <w:b/>
          <w:bCs/>
          <w:sz w:val="24"/>
          <w:szCs w:val="24"/>
        </w:rPr>
        <w:t>Mode of study</w:t>
      </w:r>
    </w:p>
    <w:p w:rsidRPr="00FC2229" w:rsidR="00A91933" w:rsidP="00930617" w:rsidRDefault="00801B45" w14:paraId="23F631FE" w14:textId="70193169">
      <w:pPr>
        <w:tabs>
          <w:tab w:val="left" w:pos="709"/>
        </w:tabs>
        <w:ind w:left="1134" w:hanging="425"/>
        <w:rPr>
          <w:rFonts w:ascii="Arial" w:hAnsi="Arial" w:cs="Arial"/>
          <w:sz w:val="24"/>
          <w:szCs w:val="24"/>
        </w:rPr>
      </w:pPr>
      <w:r w:rsidRPr="00FC2229">
        <w:rPr>
          <w:rFonts w:ascii="Arial" w:hAnsi="Arial" w:cs="Arial"/>
          <w:sz w:val="24"/>
          <w:szCs w:val="24"/>
        </w:rPr>
        <w:t xml:space="preserve">In person </w:t>
      </w:r>
    </w:p>
    <w:p w:rsidRPr="003B6145" w:rsidR="003D2571" w:rsidP="00930617" w:rsidRDefault="003D2571" w14:paraId="0CEBD84D" w14:textId="3FD900AA">
      <w:pPr>
        <w:pStyle w:val="ListParagraph"/>
        <w:numPr>
          <w:ilvl w:val="1"/>
          <w:numId w:val="21"/>
        </w:numPr>
        <w:tabs>
          <w:tab w:val="left" w:pos="709"/>
        </w:tabs>
        <w:spacing w:after="120"/>
        <w:ind w:left="1134" w:hanging="425"/>
        <w:rPr>
          <w:rFonts w:ascii="Arial" w:hAnsi="Arial" w:cs="Arial"/>
          <w:b/>
          <w:bCs/>
          <w:sz w:val="24"/>
          <w:szCs w:val="24"/>
        </w:rPr>
      </w:pPr>
      <w:r w:rsidRPr="003B6145">
        <w:rPr>
          <w:rFonts w:ascii="Arial" w:hAnsi="Arial" w:cs="Arial"/>
          <w:b/>
          <w:bCs/>
          <w:sz w:val="24"/>
          <w:szCs w:val="24"/>
        </w:rPr>
        <w:t>Campus(es) or centre(s) where module will be delivered</w:t>
      </w:r>
    </w:p>
    <w:p w:rsidRPr="003D2571" w:rsidR="003D2571" w:rsidP="00930617" w:rsidRDefault="003D2571" w14:paraId="387F7658" w14:textId="6B3D0B5B">
      <w:pPr>
        <w:tabs>
          <w:tab w:val="left" w:pos="709"/>
        </w:tabs>
        <w:spacing w:after="120" w:line="240" w:lineRule="auto"/>
        <w:ind w:left="1134" w:right="544" w:hanging="425"/>
        <w:rPr>
          <w:rFonts w:ascii="Arial" w:hAnsi="Arial" w:cs="Arial"/>
          <w:i/>
          <w:iCs/>
          <w:sz w:val="24"/>
          <w:szCs w:val="24"/>
        </w:rPr>
      </w:pPr>
      <w:r w:rsidRPr="00D41BB0">
        <w:rPr>
          <w:rFonts w:ascii="Arial" w:hAnsi="Arial" w:cs="Arial"/>
          <w:sz w:val="24"/>
          <w:szCs w:val="24"/>
        </w:rPr>
        <w:t>Canterbury</w:t>
      </w:r>
    </w:p>
    <w:p w:rsidRPr="003F1D9F" w:rsidR="009A2D37" w:rsidP="003F1D9F" w:rsidRDefault="009A2D37" w14:paraId="76529F9A" w14:textId="4CACE364">
      <w:pPr>
        <w:pStyle w:val="Heading1"/>
        <w:numPr>
          <w:ilvl w:val="0"/>
          <w:numId w:val="21"/>
        </w:numPr>
        <w:spacing w:before="240" w:after="120"/>
        <w:ind w:left="568" w:hanging="284"/>
        <w:jc w:val="left"/>
        <w:rPr>
          <w:rFonts w:ascii="Arial" w:hAnsi="Arial" w:cs="Arial"/>
        </w:rPr>
      </w:pPr>
      <w:bookmarkStart w:name="_Toc138355378" w:id="8"/>
      <w:r w:rsidRPr="003F1D9F">
        <w:rPr>
          <w:rFonts w:ascii="Arial" w:hAnsi="Arial" w:cs="Arial"/>
        </w:rPr>
        <w:t>Prerequisite and co-requisite modules</w:t>
      </w:r>
      <w:r w:rsidRPr="003F1D9F" w:rsidR="00E1736E">
        <w:rPr>
          <w:rFonts w:ascii="Arial" w:hAnsi="Arial" w:cs="Arial"/>
        </w:rPr>
        <w:t xml:space="preserve"> and/or any module restrictions</w:t>
      </w:r>
      <w:bookmarkEnd w:id="8"/>
    </w:p>
    <w:p w:rsidRPr="00D41BB0" w:rsidR="00694B52" w:rsidP="00930617" w:rsidRDefault="00D41BB0" w14:paraId="5AE02DAF" w14:textId="58D579B4">
      <w:pPr>
        <w:spacing w:after="120" w:line="240" w:lineRule="auto"/>
        <w:ind w:left="284" w:right="544" w:firstLine="284"/>
        <w:jc w:val="both"/>
        <w:rPr>
          <w:rFonts w:ascii="Arial" w:hAnsi="Arial" w:cs="Arial"/>
          <w:bCs/>
          <w:sz w:val="24"/>
          <w:szCs w:val="24"/>
        </w:rPr>
      </w:pPr>
      <w:r w:rsidRPr="00D41BB0">
        <w:rPr>
          <w:rFonts w:ascii="Arial" w:hAnsi="Arial" w:cs="Arial"/>
          <w:bCs/>
          <w:sz w:val="24"/>
          <w:szCs w:val="24"/>
        </w:rPr>
        <w:t xml:space="preserve">None </w:t>
      </w:r>
    </w:p>
    <w:p w:rsidRPr="003F1D9F" w:rsidR="00B9249B" w:rsidP="003F1D9F" w:rsidRDefault="009A2D37" w14:paraId="0F8EE803" w14:textId="02174A37">
      <w:pPr>
        <w:pStyle w:val="Heading1"/>
        <w:numPr>
          <w:ilvl w:val="0"/>
          <w:numId w:val="21"/>
        </w:numPr>
        <w:spacing w:before="240" w:after="120"/>
        <w:ind w:left="568" w:hanging="284"/>
        <w:jc w:val="left"/>
        <w:rPr>
          <w:rFonts w:ascii="Arial" w:hAnsi="Arial" w:cs="Arial"/>
        </w:rPr>
      </w:pPr>
      <w:bookmarkStart w:name="_Toc138355379" w:id="9"/>
      <w:r w:rsidRPr="003F1D9F">
        <w:rPr>
          <w:rFonts w:ascii="Arial" w:hAnsi="Arial" w:cs="Arial"/>
        </w:rPr>
        <w:t xml:space="preserve">The </w:t>
      </w:r>
      <w:r w:rsidRPr="003F1D9F" w:rsidR="007A49C1">
        <w:rPr>
          <w:rFonts w:ascii="Arial" w:hAnsi="Arial" w:cs="Arial"/>
        </w:rPr>
        <w:t>course(s)</w:t>
      </w:r>
      <w:r w:rsidRPr="003F1D9F">
        <w:rPr>
          <w:rFonts w:ascii="Arial" w:hAnsi="Arial" w:cs="Arial"/>
        </w:rPr>
        <w:t xml:space="preserve"> of study to which the module contributes</w:t>
      </w:r>
      <w:bookmarkEnd w:id="9"/>
    </w:p>
    <w:p w:rsidRPr="005710D2" w:rsidR="00B9249B" w:rsidP="00930617" w:rsidRDefault="00B9249B" w14:paraId="17DEBE48" w14:textId="7CDBD974">
      <w:pPr>
        <w:pStyle w:val="ListParagraph"/>
        <w:numPr>
          <w:ilvl w:val="1"/>
          <w:numId w:val="21"/>
        </w:numPr>
        <w:spacing w:before="240" w:after="120"/>
        <w:ind w:left="1276" w:hanging="425"/>
        <w:contextualSpacing w:val="0"/>
        <w:rPr>
          <w:rFonts w:ascii="Arial" w:hAnsi="Arial" w:cs="Arial"/>
          <w:b/>
          <w:bCs/>
          <w:sz w:val="24"/>
          <w:szCs w:val="24"/>
        </w:rPr>
      </w:pPr>
      <w:r w:rsidRPr="005710D2">
        <w:rPr>
          <w:rFonts w:ascii="Arial" w:hAnsi="Arial" w:cs="Arial"/>
          <w:b/>
          <w:bCs/>
          <w:sz w:val="24"/>
          <w:szCs w:val="24"/>
        </w:rPr>
        <w:t>The module is compulsory for the following courses</w:t>
      </w:r>
    </w:p>
    <w:p w:rsidRPr="00F23994" w:rsidR="00E7202A" w:rsidP="00930617" w:rsidRDefault="00F23994" w14:paraId="2BD818C5" w14:textId="78AF2759">
      <w:pPr>
        <w:pStyle w:val="ListParagraph"/>
        <w:spacing w:after="120" w:line="240" w:lineRule="auto"/>
        <w:ind w:left="1276" w:right="544" w:hanging="425"/>
        <w:contextualSpacing w:val="0"/>
        <w:rPr>
          <w:rFonts w:ascii="Arial" w:hAnsi="Arial" w:cs="Arial"/>
          <w:iCs/>
          <w:sz w:val="24"/>
          <w:szCs w:val="24"/>
        </w:rPr>
      </w:pPr>
      <w:r w:rsidRPr="00F23994">
        <w:rPr>
          <w:rFonts w:ascii="Arial" w:hAnsi="Arial" w:cs="Arial"/>
          <w:iCs/>
          <w:sz w:val="24"/>
          <w:szCs w:val="24"/>
        </w:rPr>
        <w:t xml:space="preserve">Non-contributory on all SAC Conservation postgraduate taught courses </w:t>
      </w:r>
    </w:p>
    <w:p w:rsidRPr="005710D2" w:rsidR="00B9249B" w:rsidP="00930617" w:rsidRDefault="00B9249B" w14:paraId="021CA740" w14:textId="48FB6A6C">
      <w:pPr>
        <w:pStyle w:val="ListParagraph"/>
        <w:numPr>
          <w:ilvl w:val="1"/>
          <w:numId w:val="21"/>
        </w:numPr>
        <w:spacing w:before="240" w:after="120"/>
        <w:ind w:left="1276" w:hanging="425"/>
        <w:contextualSpacing w:val="0"/>
        <w:rPr>
          <w:rFonts w:ascii="Arial" w:hAnsi="Arial" w:cs="Arial"/>
          <w:b/>
          <w:bCs/>
          <w:sz w:val="24"/>
          <w:szCs w:val="24"/>
        </w:rPr>
      </w:pPr>
      <w:r w:rsidRPr="005710D2">
        <w:rPr>
          <w:rFonts w:ascii="Arial" w:hAnsi="Arial" w:cs="Arial"/>
          <w:b/>
          <w:bCs/>
          <w:sz w:val="24"/>
          <w:szCs w:val="24"/>
        </w:rPr>
        <w:t>The module is optional for the</w:t>
      </w:r>
      <w:r w:rsidRPr="005710D2" w:rsidR="00E7202A">
        <w:rPr>
          <w:rFonts w:ascii="Arial" w:hAnsi="Arial" w:cs="Arial"/>
          <w:b/>
          <w:bCs/>
          <w:sz w:val="24"/>
          <w:szCs w:val="24"/>
        </w:rPr>
        <w:t xml:space="preserve"> following courses</w:t>
      </w:r>
    </w:p>
    <w:p w:rsidRPr="00F23994" w:rsidR="0014429B" w:rsidP="00930617" w:rsidRDefault="00930617" w14:paraId="272BE74D" w14:textId="32B9CE66">
      <w:pPr>
        <w:pStyle w:val="ListParagraph"/>
        <w:spacing w:after="120" w:line="240" w:lineRule="auto"/>
        <w:ind w:left="1276" w:right="544" w:hanging="425"/>
        <w:contextualSpacing w:val="0"/>
        <w:rPr>
          <w:rFonts w:ascii="Arial" w:hAnsi="Arial" w:cs="Arial"/>
          <w:iCs/>
          <w:sz w:val="24"/>
          <w:szCs w:val="24"/>
        </w:rPr>
      </w:pPr>
      <w:r>
        <w:rPr>
          <w:rFonts w:ascii="Arial" w:hAnsi="Arial" w:cs="Arial"/>
          <w:iCs/>
          <w:sz w:val="24"/>
          <w:szCs w:val="24"/>
        </w:rPr>
        <w:t>None</w:t>
      </w:r>
    </w:p>
    <w:p w:rsidRPr="005710D2" w:rsidR="0033628F" w:rsidP="005710D2" w:rsidRDefault="0033628F" w14:paraId="43149C25" w14:textId="0B38C6C2">
      <w:pPr>
        <w:pStyle w:val="Heading1"/>
        <w:numPr>
          <w:ilvl w:val="0"/>
          <w:numId w:val="21"/>
        </w:numPr>
        <w:spacing w:before="240" w:after="120"/>
        <w:ind w:left="568" w:hanging="284"/>
        <w:jc w:val="left"/>
        <w:rPr>
          <w:rFonts w:ascii="Arial" w:hAnsi="Arial" w:cs="Arial"/>
        </w:rPr>
      </w:pPr>
      <w:bookmarkStart w:name="_Toc138355380" w:id="10"/>
      <w:r w:rsidRPr="005710D2">
        <w:rPr>
          <w:rFonts w:ascii="Arial" w:hAnsi="Arial" w:cs="Arial"/>
        </w:rPr>
        <w:t>A synopsis of the curriculum</w:t>
      </w:r>
      <w:bookmarkEnd w:id="10"/>
    </w:p>
    <w:p w:rsidR="0033628F" w:rsidP="00930617" w:rsidRDefault="00F23994" w14:paraId="70BAA338" w14:textId="1F215947">
      <w:pPr>
        <w:spacing w:after="120" w:line="240" w:lineRule="auto"/>
        <w:ind w:left="720" w:right="544"/>
        <w:jc w:val="both"/>
        <w:rPr>
          <w:rFonts w:ascii="Arial" w:hAnsi="Arial" w:cs="Arial"/>
          <w:color w:val="333333"/>
          <w:sz w:val="24"/>
          <w:szCs w:val="20"/>
          <w:shd w:val="clear" w:color="auto" w:fill="FFFFFF"/>
        </w:rPr>
      </w:pPr>
      <w:r w:rsidRPr="006F73C0">
        <w:rPr>
          <w:rFonts w:ascii="Arial" w:hAnsi="Arial" w:cs="Arial"/>
          <w:color w:val="333333"/>
          <w:sz w:val="24"/>
          <w:szCs w:val="20"/>
          <w:shd w:val="clear" w:color="auto" w:fill="FFFFFF"/>
        </w:rPr>
        <w:t xml:space="preserve">To provide students with an understanding of academic research and an ability to identify and utilise appropriate strategies and techniques for the purpose of individual </w:t>
      </w:r>
      <w:r w:rsidR="00930617">
        <w:rPr>
          <w:rFonts w:ascii="Arial" w:hAnsi="Arial" w:cs="Arial"/>
          <w:color w:val="333333"/>
          <w:sz w:val="24"/>
          <w:szCs w:val="20"/>
          <w:shd w:val="clear" w:color="auto" w:fill="FFFFFF"/>
        </w:rPr>
        <w:t>i</w:t>
      </w:r>
      <w:r w:rsidRPr="006F73C0">
        <w:rPr>
          <w:rFonts w:ascii="Arial" w:hAnsi="Arial" w:cs="Arial"/>
          <w:color w:val="333333"/>
          <w:sz w:val="24"/>
          <w:szCs w:val="20"/>
          <w:shd w:val="clear" w:color="auto" w:fill="FFFFFF"/>
        </w:rPr>
        <w:t>nvestig</w:t>
      </w:r>
      <w:r>
        <w:rPr>
          <w:rFonts w:ascii="Arial" w:hAnsi="Arial" w:cs="Arial"/>
          <w:color w:val="333333"/>
          <w:sz w:val="24"/>
          <w:szCs w:val="20"/>
          <w:shd w:val="clear" w:color="auto" w:fill="FFFFFF"/>
        </w:rPr>
        <w:t xml:space="preserve">ation, </w:t>
      </w:r>
      <w:r w:rsidRPr="006F73C0">
        <w:rPr>
          <w:rFonts w:ascii="Arial" w:hAnsi="Arial" w:cs="Arial"/>
          <w:color w:val="333333"/>
          <w:sz w:val="24"/>
          <w:szCs w:val="20"/>
          <w:shd w:val="clear" w:color="auto" w:fill="FFFFFF"/>
        </w:rPr>
        <w:t xml:space="preserve">research and practice within a subject specific area of their </w:t>
      </w:r>
      <w:r>
        <w:rPr>
          <w:rFonts w:ascii="Arial" w:hAnsi="Arial" w:cs="Arial"/>
          <w:color w:val="333333"/>
          <w:sz w:val="24"/>
          <w:szCs w:val="20"/>
          <w:shd w:val="clear" w:color="auto" w:fill="FFFFFF"/>
        </w:rPr>
        <w:t xml:space="preserve">course </w:t>
      </w:r>
      <w:r w:rsidRPr="006F73C0">
        <w:rPr>
          <w:rFonts w:ascii="Arial" w:hAnsi="Arial" w:cs="Arial"/>
          <w:color w:val="333333"/>
          <w:sz w:val="24"/>
          <w:szCs w:val="20"/>
          <w:shd w:val="clear" w:color="auto" w:fill="FFFFFF"/>
        </w:rPr>
        <w:t>route.</w:t>
      </w:r>
      <w:r>
        <w:rPr>
          <w:rFonts w:ascii="Arial" w:hAnsi="Arial" w:cs="Arial"/>
          <w:color w:val="333333"/>
          <w:sz w:val="24"/>
          <w:szCs w:val="20"/>
          <w:shd w:val="clear" w:color="auto" w:fill="FFFFFF"/>
        </w:rPr>
        <w:t xml:space="preserve"> This module will prepare students to undertake the dissertation module in Stage 2 of their course.</w:t>
      </w:r>
    </w:p>
    <w:p w:rsidRPr="00F23994" w:rsidR="00545F75" w:rsidP="00930617" w:rsidRDefault="00545F75" w14:paraId="5A590596" w14:textId="77777777">
      <w:pPr>
        <w:spacing w:after="120" w:line="240" w:lineRule="auto"/>
        <w:ind w:left="720" w:right="544"/>
        <w:jc w:val="both"/>
        <w:rPr>
          <w:rFonts w:ascii="Arial" w:hAnsi="Arial" w:cs="Arial"/>
          <w:iCs/>
          <w:sz w:val="24"/>
          <w:szCs w:val="24"/>
        </w:rPr>
      </w:pPr>
    </w:p>
    <w:p w:rsidR="00930617" w:rsidP="005710D2" w:rsidRDefault="00930617" w14:paraId="3193D0ED" w14:textId="64A04CF3">
      <w:pPr>
        <w:pStyle w:val="Heading1"/>
        <w:numPr>
          <w:ilvl w:val="0"/>
          <w:numId w:val="21"/>
        </w:numPr>
        <w:spacing w:before="240" w:after="120"/>
        <w:ind w:left="568" w:hanging="284"/>
        <w:jc w:val="left"/>
        <w:rPr>
          <w:rFonts w:ascii="Arial" w:hAnsi="Arial" w:cs="Arial"/>
        </w:rPr>
      </w:pPr>
      <w:bookmarkStart w:name="_Toc138355382" w:id="11"/>
      <w:r>
        <w:rPr>
          <w:rFonts w:ascii="Arial" w:hAnsi="Arial" w:cs="Arial"/>
        </w:rPr>
        <w:t>Contact Hours</w:t>
      </w:r>
    </w:p>
    <w:p w:rsidR="004B57C2" w:rsidP="00930617" w:rsidRDefault="004B57C2" w14:paraId="638D2307" w14:textId="77777777">
      <w:pPr>
        <w:pStyle w:val="ListParagraph"/>
        <w:ind w:left="644"/>
        <w:rPr>
          <w:rFonts w:ascii="Arial" w:hAnsi="Arial" w:cs="Arial"/>
          <w:sz w:val="24"/>
          <w:szCs w:val="24"/>
        </w:rPr>
      </w:pPr>
      <w:r>
        <w:rPr>
          <w:rFonts w:ascii="Arial" w:hAnsi="Arial" w:cs="Arial"/>
          <w:sz w:val="24"/>
          <w:szCs w:val="24"/>
        </w:rPr>
        <w:t>10 contact hours</w:t>
      </w:r>
    </w:p>
    <w:p w:rsidR="004B57C2" w:rsidP="00930617" w:rsidRDefault="004B57C2" w14:paraId="2BF92B08" w14:textId="77777777">
      <w:pPr>
        <w:pStyle w:val="ListParagraph"/>
        <w:ind w:left="644"/>
        <w:rPr>
          <w:rFonts w:ascii="Arial" w:hAnsi="Arial" w:cs="Arial"/>
          <w:sz w:val="24"/>
          <w:szCs w:val="24"/>
        </w:rPr>
      </w:pPr>
      <w:r>
        <w:rPr>
          <w:rFonts w:ascii="Arial" w:hAnsi="Arial" w:cs="Arial"/>
          <w:sz w:val="24"/>
          <w:szCs w:val="24"/>
        </w:rPr>
        <w:t>30 self-learning hours</w:t>
      </w:r>
    </w:p>
    <w:p w:rsidRPr="00930617" w:rsidR="00930617" w:rsidP="00930617" w:rsidRDefault="004B57C2" w14:paraId="61B6100E" w14:textId="51A0A4DE">
      <w:pPr>
        <w:pStyle w:val="ListParagraph"/>
        <w:ind w:left="644"/>
        <w:rPr>
          <w:lang w:eastAsia="en-US"/>
        </w:rPr>
      </w:pPr>
      <w:r>
        <w:rPr>
          <w:rFonts w:ascii="Arial" w:hAnsi="Arial" w:cs="Arial"/>
          <w:sz w:val="24"/>
          <w:szCs w:val="24"/>
        </w:rPr>
        <w:t xml:space="preserve">Total hours: </w:t>
      </w:r>
      <w:r w:rsidRPr="00930617" w:rsidR="00930617">
        <w:rPr>
          <w:rFonts w:ascii="Arial" w:hAnsi="Arial" w:cs="Arial"/>
          <w:sz w:val="24"/>
          <w:szCs w:val="24"/>
        </w:rPr>
        <w:t xml:space="preserve">40 hours </w:t>
      </w:r>
    </w:p>
    <w:p w:rsidR="003D2571" w:rsidP="005710D2" w:rsidRDefault="003D2571" w14:paraId="0482B264" w14:textId="5D737672">
      <w:pPr>
        <w:pStyle w:val="Heading1"/>
        <w:numPr>
          <w:ilvl w:val="0"/>
          <w:numId w:val="21"/>
        </w:numPr>
        <w:spacing w:before="240" w:after="120"/>
        <w:ind w:left="568" w:hanging="284"/>
        <w:jc w:val="left"/>
        <w:rPr>
          <w:rFonts w:ascii="Arial" w:hAnsi="Arial" w:cs="Arial"/>
        </w:rPr>
      </w:pPr>
      <w:r w:rsidRPr="005710D2">
        <w:rPr>
          <w:rFonts w:ascii="Arial" w:hAnsi="Arial" w:cs="Arial"/>
        </w:rPr>
        <w:t>Learning and teaching methods</w:t>
      </w:r>
      <w:bookmarkEnd w:id="11"/>
    </w:p>
    <w:p w:rsidRPr="00930617" w:rsidR="00930617" w:rsidP="00930617" w:rsidRDefault="00930617" w14:paraId="119D646C" w14:textId="14018493">
      <w:pPr>
        <w:pStyle w:val="ListParagraph"/>
        <w:ind w:left="644"/>
        <w:rPr>
          <w:lang w:eastAsia="en-US"/>
        </w:rPr>
      </w:pPr>
      <w:r>
        <w:rPr>
          <w:rFonts w:ascii="Arial" w:hAnsi="Arial" w:cs="Arial"/>
          <w:sz w:val="24"/>
          <w:szCs w:val="24"/>
        </w:rPr>
        <w:t>W</w:t>
      </w:r>
      <w:r w:rsidRPr="00930617">
        <w:rPr>
          <w:rFonts w:ascii="Arial" w:hAnsi="Arial" w:cs="Arial"/>
          <w:sz w:val="24"/>
          <w:szCs w:val="24"/>
        </w:rPr>
        <w:t>orkshops and lectures, directed independent learning, and the preparation of a research proposal under supervision from an academic within the subject area of their pathway.</w:t>
      </w:r>
    </w:p>
    <w:p w:rsidRPr="005710D2" w:rsidR="0033628F" w:rsidP="005710D2" w:rsidRDefault="009A2D37" w14:paraId="785B9D5C" w14:textId="2EFAE99E">
      <w:pPr>
        <w:pStyle w:val="Heading1"/>
        <w:numPr>
          <w:ilvl w:val="0"/>
          <w:numId w:val="21"/>
        </w:numPr>
        <w:spacing w:before="240" w:after="120"/>
        <w:ind w:left="568" w:hanging="284"/>
        <w:jc w:val="left"/>
        <w:rPr>
          <w:rFonts w:ascii="Arial" w:hAnsi="Arial" w:cs="Arial"/>
        </w:rPr>
      </w:pPr>
      <w:bookmarkStart w:name="_Toc138355383" w:id="12"/>
      <w:r w:rsidRPr="005710D2">
        <w:rPr>
          <w:rFonts w:ascii="Arial" w:hAnsi="Arial" w:cs="Arial"/>
        </w:rPr>
        <w:t>The intended subject specific learning outcomes</w:t>
      </w:r>
      <w:bookmarkEnd w:id="12"/>
    </w:p>
    <w:p w:rsidR="00867144" w:rsidP="00867144" w:rsidRDefault="00C729D7" w14:paraId="122C539D" w14:textId="77777777">
      <w:pPr>
        <w:spacing w:line="240" w:lineRule="auto"/>
        <w:ind w:left="284"/>
        <w:rPr>
          <w:rFonts w:ascii="Arial" w:hAnsi="Arial" w:cs="Arial"/>
          <w:sz w:val="24"/>
          <w:szCs w:val="24"/>
        </w:rPr>
      </w:pPr>
      <w:r w:rsidRPr="00E7202A">
        <w:rPr>
          <w:rFonts w:ascii="Arial" w:hAnsi="Arial" w:cs="Arial"/>
          <w:sz w:val="24"/>
          <w:szCs w:val="24"/>
        </w:rPr>
        <w:t>On successfully completing the module students will be able to</w:t>
      </w:r>
    </w:p>
    <w:p w:rsidRPr="00826BCC" w:rsidR="00F23994" w:rsidP="00826BCC" w:rsidRDefault="00F23994" w14:paraId="071E51E1" w14:textId="2A592C23">
      <w:pPr>
        <w:pStyle w:val="ListParagraph"/>
        <w:numPr>
          <w:ilvl w:val="1"/>
          <w:numId w:val="27"/>
        </w:numPr>
        <w:spacing w:line="240" w:lineRule="auto"/>
        <w:ind w:left="1418" w:hanging="632"/>
        <w:rPr>
          <w:rFonts w:ascii="Arial" w:hAnsi="Arial" w:cs="Arial"/>
          <w:sz w:val="24"/>
          <w:szCs w:val="24"/>
        </w:rPr>
      </w:pPr>
      <w:r w:rsidRPr="00826BCC">
        <w:rPr>
          <w:rFonts w:ascii="Arial" w:hAnsi="Arial" w:cs="Arial"/>
          <w:iCs/>
          <w:sz w:val="24"/>
          <w:szCs w:val="24"/>
        </w:rPr>
        <w:t>Demonstrate research attitudes, knowledge, and skills applicable to their intended research focus.</w:t>
      </w:r>
    </w:p>
    <w:p w:rsidRPr="00826BCC" w:rsidR="00F23994" w:rsidP="00826BCC" w:rsidRDefault="00F23994" w14:paraId="3137D811" w14:textId="5A47D7F3">
      <w:pPr>
        <w:pStyle w:val="ListParagraph"/>
        <w:numPr>
          <w:ilvl w:val="1"/>
          <w:numId w:val="27"/>
        </w:numPr>
        <w:spacing w:after="120" w:line="240" w:lineRule="auto"/>
        <w:ind w:left="1418" w:right="543" w:hanging="632"/>
        <w:rPr>
          <w:rFonts w:ascii="Arial" w:hAnsi="Arial" w:cs="Arial"/>
          <w:iCs/>
          <w:sz w:val="24"/>
          <w:szCs w:val="24"/>
        </w:rPr>
      </w:pPr>
      <w:r w:rsidRPr="00826BCC">
        <w:rPr>
          <w:rFonts w:ascii="Arial" w:hAnsi="Arial" w:cs="Arial"/>
          <w:iCs/>
          <w:sz w:val="24"/>
          <w:szCs w:val="24"/>
        </w:rPr>
        <w:t>Understand the protocols and styles required for citing articles in peer-reviewed journals and other sources of published/unpublished work in the specific field of research.</w:t>
      </w:r>
    </w:p>
    <w:p w:rsidRPr="00826BCC" w:rsidR="00F23994" w:rsidP="00826BCC" w:rsidRDefault="00F23994" w14:paraId="4668C7E9" w14:textId="530F49BD">
      <w:pPr>
        <w:pStyle w:val="ListParagraph"/>
        <w:numPr>
          <w:ilvl w:val="1"/>
          <w:numId w:val="27"/>
        </w:numPr>
        <w:spacing w:after="120" w:line="240" w:lineRule="auto"/>
        <w:ind w:left="1418" w:right="543" w:hanging="632"/>
        <w:rPr>
          <w:rFonts w:ascii="Arial" w:hAnsi="Arial" w:cs="Arial"/>
          <w:iCs/>
          <w:sz w:val="24"/>
          <w:szCs w:val="24"/>
        </w:rPr>
      </w:pPr>
      <w:r w:rsidRPr="00826BCC">
        <w:rPr>
          <w:rFonts w:ascii="Arial" w:hAnsi="Arial" w:cs="Arial"/>
          <w:iCs/>
          <w:sz w:val="24"/>
          <w:szCs w:val="24"/>
        </w:rPr>
        <w:t>Identify relevant and feasible areas of research in relation to Conservation discourses and priorities for the purpose of individual investigation.</w:t>
      </w:r>
    </w:p>
    <w:p w:rsidRPr="00826BCC" w:rsidR="00F23994" w:rsidP="00826BCC" w:rsidRDefault="00F23994" w14:paraId="3CCA1747" w14:textId="271BFA18">
      <w:pPr>
        <w:pStyle w:val="ListParagraph"/>
        <w:numPr>
          <w:ilvl w:val="1"/>
          <w:numId w:val="27"/>
        </w:numPr>
        <w:spacing w:after="120" w:line="240" w:lineRule="auto"/>
        <w:ind w:left="1418" w:right="543" w:hanging="632"/>
        <w:rPr>
          <w:rFonts w:ascii="Arial" w:hAnsi="Arial" w:cs="Arial"/>
          <w:iCs/>
          <w:sz w:val="24"/>
          <w:szCs w:val="24"/>
        </w:rPr>
      </w:pPr>
      <w:r w:rsidRPr="00826BCC">
        <w:rPr>
          <w:rFonts w:ascii="Arial" w:hAnsi="Arial" w:cs="Arial"/>
          <w:iCs/>
          <w:sz w:val="24"/>
          <w:szCs w:val="24"/>
        </w:rPr>
        <w:t>Identify major research approaches and methodologies and their relevance and appropriateness to research.</w:t>
      </w:r>
    </w:p>
    <w:p w:rsidRPr="00826BCC" w:rsidR="00F23994" w:rsidP="00826BCC" w:rsidRDefault="00F23994" w14:paraId="2FEBCC45" w14:textId="65A82EC7">
      <w:pPr>
        <w:pStyle w:val="ListParagraph"/>
        <w:numPr>
          <w:ilvl w:val="1"/>
          <w:numId w:val="27"/>
        </w:numPr>
        <w:spacing w:after="120" w:line="240" w:lineRule="auto"/>
        <w:ind w:left="1418" w:right="543" w:hanging="632"/>
        <w:rPr>
          <w:rFonts w:ascii="Arial" w:hAnsi="Arial" w:cs="Arial"/>
          <w:iCs/>
          <w:sz w:val="24"/>
          <w:szCs w:val="24"/>
        </w:rPr>
      </w:pPr>
      <w:r w:rsidRPr="00826BCC">
        <w:rPr>
          <w:rFonts w:ascii="Arial" w:hAnsi="Arial" w:cs="Arial"/>
          <w:iCs/>
          <w:sz w:val="24"/>
          <w:szCs w:val="24"/>
        </w:rPr>
        <w:t>Design a project in liaison with staff which will provide suitable scope for research in the dissertation.</w:t>
      </w:r>
    </w:p>
    <w:p w:rsidRPr="00826BCC" w:rsidR="00F23994" w:rsidP="00826BCC" w:rsidRDefault="00F23994" w14:paraId="040845DE" w14:textId="16B3737A">
      <w:pPr>
        <w:pStyle w:val="ListParagraph"/>
        <w:numPr>
          <w:ilvl w:val="1"/>
          <w:numId w:val="27"/>
        </w:numPr>
        <w:spacing w:after="120" w:line="240" w:lineRule="auto"/>
        <w:ind w:left="1418" w:right="543" w:hanging="632"/>
        <w:rPr>
          <w:rFonts w:ascii="Arial" w:hAnsi="Arial" w:cs="Arial"/>
          <w:iCs/>
          <w:sz w:val="24"/>
          <w:szCs w:val="24"/>
        </w:rPr>
      </w:pPr>
      <w:r w:rsidRPr="00826BCC">
        <w:rPr>
          <w:rFonts w:ascii="Arial" w:hAnsi="Arial" w:cs="Arial"/>
          <w:iCs/>
          <w:sz w:val="24"/>
          <w:szCs w:val="24"/>
        </w:rPr>
        <w:t xml:space="preserve">Critically apply research ethical guidance, approaches and methods, and project management techniques, in the design and planning of a research programme </w:t>
      </w:r>
    </w:p>
    <w:p w:rsidRPr="00E7202A" w:rsidR="008D4447" w:rsidP="005710D2" w:rsidRDefault="008D4447" w14:paraId="256A8AC3" w14:textId="22F963AE">
      <w:pPr>
        <w:tabs>
          <w:tab w:val="left" w:pos="993"/>
        </w:tabs>
        <w:spacing w:after="120" w:line="240" w:lineRule="auto"/>
        <w:ind w:left="284" w:right="543"/>
        <w:rPr>
          <w:rFonts w:ascii="Arial" w:hAnsi="Arial" w:cs="Arial"/>
          <w:i/>
          <w:iCs/>
          <w:sz w:val="24"/>
          <w:szCs w:val="24"/>
        </w:rPr>
      </w:pPr>
    </w:p>
    <w:p w:rsidRPr="005710D2" w:rsidR="0033628F" w:rsidP="005710D2" w:rsidRDefault="009A2D37" w14:paraId="704F4323" w14:textId="68C3F628">
      <w:pPr>
        <w:pStyle w:val="Heading1"/>
        <w:numPr>
          <w:ilvl w:val="0"/>
          <w:numId w:val="21"/>
        </w:numPr>
        <w:spacing w:before="240" w:after="120"/>
        <w:ind w:left="568" w:hanging="284"/>
        <w:jc w:val="left"/>
        <w:rPr>
          <w:rFonts w:ascii="Arial" w:hAnsi="Arial" w:cs="Arial"/>
        </w:rPr>
      </w:pPr>
      <w:bookmarkStart w:name="_Toc138355384" w:id="13"/>
      <w:r w:rsidRPr="005710D2">
        <w:rPr>
          <w:rFonts w:ascii="Arial" w:hAnsi="Arial" w:cs="Arial"/>
        </w:rPr>
        <w:t>The intended generic learning outcomes</w:t>
      </w:r>
      <w:bookmarkEnd w:id="13"/>
    </w:p>
    <w:p w:rsidRPr="00E7202A" w:rsidR="00C729D7" w:rsidP="005710D2" w:rsidRDefault="00C729D7" w14:paraId="035A14B0" w14:textId="759C6F8B">
      <w:pPr>
        <w:ind w:left="284"/>
        <w:rPr>
          <w:rFonts w:ascii="Arial" w:hAnsi="Arial" w:cs="Arial"/>
          <w:sz w:val="24"/>
          <w:szCs w:val="24"/>
        </w:rPr>
      </w:pPr>
      <w:r w:rsidRPr="00E7202A">
        <w:rPr>
          <w:rFonts w:ascii="Arial" w:hAnsi="Arial" w:cs="Arial"/>
          <w:sz w:val="24"/>
          <w:szCs w:val="24"/>
        </w:rPr>
        <w:t>On successfully completing the module students will be able to:</w:t>
      </w:r>
    </w:p>
    <w:p w:rsidRPr="00826BCC" w:rsidR="00F23994" w:rsidP="00826BCC" w:rsidRDefault="00F23994" w14:paraId="23923C83" w14:textId="38AB6ABE">
      <w:pPr>
        <w:pStyle w:val="ListParagraph"/>
        <w:numPr>
          <w:ilvl w:val="1"/>
          <w:numId w:val="28"/>
        </w:numPr>
        <w:spacing w:after="120" w:line="240" w:lineRule="auto"/>
        <w:ind w:right="543" w:firstLine="102"/>
        <w:rPr>
          <w:rFonts w:ascii="Arial" w:hAnsi="Arial" w:cs="Arial"/>
          <w:sz w:val="24"/>
          <w:szCs w:val="24"/>
        </w:rPr>
      </w:pPr>
      <w:r w:rsidRPr="00826BCC">
        <w:rPr>
          <w:rFonts w:ascii="Arial" w:hAnsi="Arial" w:cs="Arial"/>
          <w:sz w:val="24"/>
          <w:szCs w:val="24"/>
        </w:rPr>
        <w:t>Produce a manuscript for academic publication.</w:t>
      </w:r>
    </w:p>
    <w:p w:rsidRPr="00826BCC" w:rsidR="00F23994" w:rsidP="00826BCC" w:rsidRDefault="00F23994" w14:paraId="3C283F56" w14:textId="7A6B7964">
      <w:pPr>
        <w:pStyle w:val="ListParagraph"/>
        <w:numPr>
          <w:ilvl w:val="1"/>
          <w:numId w:val="28"/>
        </w:numPr>
        <w:spacing w:after="120" w:line="240" w:lineRule="auto"/>
        <w:ind w:right="543" w:firstLine="102"/>
        <w:rPr>
          <w:rFonts w:ascii="Arial" w:hAnsi="Arial" w:cs="Arial"/>
          <w:sz w:val="24"/>
          <w:szCs w:val="24"/>
        </w:rPr>
      </w:pPr>
      <w:r w:rsidRPr="00826BCC">
        <w:rPr>
          <w:rFonts w:ascii="Arial" w:hAnsi="Arial" w:cs="Arial"/>
          <w:sz w:val="24"/>
          <w:szCs w:val="24"/>
        </w:rPr>
        <w:t>Formulate and present a research proposal.</w:t>
      </w:r>
    </w:p>
    <w:p w:rsidRPr="00826BCC" w:rsidR="00F23994" w:rsidP="00826BCC" w:rsidRDefault="00F23994" w14:paraId="6F12A699" w14:textId="1D42BABC">
      <w:pPr>
        <w:pStyle w:val="ListParagraph"/>
        <w:numPr>
          <w:ilvl w:val="1"/>
          <w:numId w:val="28"/>
        </w:numPr>
        <w:spacing w:after="120" w:line="240" w:lineRule="auto"/>
        <w:ind w:right="543" w:firstLine="102"/>
        <w:rPr>
          <w:rFonts w:ascii="Arial" w:hAnsi="Arial" w:cs="Arial"/>
          <w:sz w:val="24"/>
          <w:szCs w:val="24"/>
        </w:rPr>
      </w:pPr>
      <w:r w:rsidRPr="00826BCC">
        <w:rPr>
          <w:rFonts w:ascii="Arial" w:hAnsi="Arial" w:cs="Arial"/>
          <w:sz w:val="24"/>
          <w:szCs w:val="24"/>
        </w:rPr>
        <w:t>Understand what makes a strong research project.</w:t>
      </w:r>
    </w:p>
    <w:p w:rsidRPr="00826BCC" w:rsidR="00F23994" w:rsidP="00826BCC" w:rsidRDefault="00F23994" w14:paraId="398E2C0D" w14:textId="746246EB">
      <w:pPr>
        <w:pStyle w:val="ListParagraph"/>
        <w:numPr>
          <w:ilvl w:val="1"/>
          <w:numId w:val="28"/>
        </w:numPr>
        <w:spacing w:after="120" w:line="240" w:lineRule="auto"/>
        <w:ind w:right="543" w:firstLine="102"/>
        <w:rPr>
          <w:rFonts w:ascii="Arial" w:hAnsi="Arial" w:cs="Arial"/>
          <w:sz w:val="24"/>
          <w:szCs w:val="24"/>
        </w:rPr>
      </w:pPr>
      <w:r w:rsidRPr="00826BCC">
        <w:rPr>
          <w:rFonts w:ascii="Arial" w:hAnsi="Arial" w:cs="Arial"/>
          <w:sz w:val="24"/>
          <w:szCs w:val="24"/>
        </w:rPr>
        <w:t>Design and plan independent research within an appropriate timeframe.</w:t>
      </w:r>
    </w:p>
    <w:p w:rsidR="008D4447" w:rsidP="005710D2" w:rsidRDefault="008D4447" w14:paraId="54EBC02D" w14:textId="17690B56">
      <w:pPr>
        <w:spacing w:after="120" w:line="240" w:lineRule="auto"/>
        <w:ind w:left="284" w:right="544"/>
        <w:rPr>
          <w:rFonts w:ascii="Arial" w:hAnsi="Arial" w:cs="Arial"/>
          <w:i/>
          <w:iCs/>
          <w:sz w:val="24"/>
          <w:szCs w:val="24"/>
        </w:rPr>
      </w:pPr>
    </w:p>
    <w:p w:rsidR="00545F75" w:rsidP="005710D2" w:rsidRDefault="00545F75" w14:paraId="1BFF5CE5" w14:textId="77777777">
      <w:pPr>
        <w:spacing w:after="120" w:line="240" w:lineRule="auto"/>
        <w:ind w:left="284" w:right="544"/>
        <w:rPr>
          <w:rFonts w:ascii="Arial" w:hAnsi="Arial" w:cs="Arial"/>
          <w:i/>
          <w:iCs/>
          <w:sz w:val="24"/>
          <w:szCs w:val="24"/>
        </w:rPr>
      </w:pPr>
    </w:p>
    <w:p w:rsidR="00545F75" w:rsidP="005710D2" w:rsidRDefault="00545F75" w14:paraId="6094FB9F" w14:textId="77777777">
      <w:pPr>
        <w:spacing w:after="120" w:line="240" w:lineRule="auto"/>
        <w:ind w:left="284" w:right="544"/>
        <w:rPr>
          <w:rFonts w:ascii="Arial" w:hAnsi="Arial" w:cs="Arial"/>
          <w:i/>
          <w:iCs/>
          <w:sz w:val="24"/>
          <w:szCs w:val="24"/>
        </w:rPr>
      </w:pPr>
    </w:p>
    <w:p w:rsidR="00545F75" w:rsidP="005710D2" w:rsidRDefault="00545F75" w14:paraId="45341698" w14:textId="77777777">
      <w:pPr>
        <w:spacing w:after="120" w:line="240" w:lineRule="auto"/>
        <w:ind w:left="284" w:right="544"/>
        <w:rPr>
          <w:rFonts w:ascii="Arial" w:hAnsi="Arial" w:cs="Arial"/>
          <w:i/>
          <w:iCs/>
          <w:sz w:val="24"/>
          <w:szCs w:val="24"/>
        </w:rPr>
      </w:pPr>
    </w:p>
    <w:p w:rsidR="00545F75" w:rsidP="005710D2" w:rsidRDefault="00545F75" w14:paraId="7BF9119E" w14:textId="77777777">
      <w:pPr>
        <w:spacing w:after="120" w:line="240" w:lineRule="auto"/>
        <w:ind w:left="284" w:right="544"/>
        <w:rPr>
          <w:rFonts w:ascii="Arial" w:hAnsi="Arial" w:cs="Arial"/>
          <w:i/>
          <w:iCs/>
          <w:sz w:val="24"/>
          <w:szCs w:val="24"/>
        </w:rPr>
      </w:pPr>
    </w:p>
    <w:p w:rsidRPr="005710D2" w:rsidR="0033628F" w:rsidP="005710D2" w:rsidRDefault="003D2571" w14:paraId="004279B3" w14:textId="6E0A3D85">
      <w:pPr>
        <w:pStyle w:val="Heading1"/>
        <w:numPr>
          <w:ilvl w:val="0"/>
          <w:numId w:val="21"/>
        </w:numPr>
        <w:spacing w:before="240" w:after="120"/>
        <w:ind w:left="568" w:hanging="284"/>
        <w:jc w:val="left"/>
        <w:rPr>
          <w:rFonts w:ascii="Arial" w:hAnsi="Arial" w:cs="Arial"/>
        </w:rPr>
      </w:pPr>
      <w:bookmarkStart w:name="_Toc138355385" w:id="14"/>
      <w:r w:rsidRPr="005710D2">
        <w:rPr>
          <w:rFonts w:ascii="Arial" w:hAnsi="Arial" w:cs="Arial"/>
        </w:rPr>
        <w:t>Assessment Strategy</w:t>
      </w:r>
      <w:bookmarkEnd w:id="14"/>
    </w:p>
    <w:p w:rsidR="00F23994" w:rsidP="00F23994" w:rsidRDefault="003D2571" w14:paraId="38981679" w14:textId="77777777">
      <w:pPr>
        <w:pStyle w:val="ListParagraph"/>
        <w:numPr>
          <w:ilvl w:val="1"/>
          <w:numId w:val="21"/>
        </w:numPr>
        <w:tabs>
          <w:tab w:val="left" w:pos="993"/>
          <w:tab w:val="left" w:pos="1134"/>
        </w:tabs>
        <w:spacing w:before="240" w:after="120"/>
        <w:ind w:left="284" w:firstLine="0"/>
        <w:contextualSpacing w:val="0"/>
        <w:rPr>
          <w:rFonts w:ascii="Arial" w:hAnsi="Arial" w:cs="Arial"/>
          <w:b/>
          <w:bCs/>
          <w:sz w:val="24"/>
          <w:szCs w:val="24"/>
        </w:rPr>
      </w:pPr>
      <w:r w:rsidRPr="005710D2">
        <w:rPr>
          <w:rFonts w:ascii="Arial" w:hAnsi="Arial" w:cs="Arial"/>
          <w:b/>
          <w:bCs/>
          <w:sz w:val="24"/>
          <w:szCs w:val="24"/>
        </w:rPr>
        <w:t>Main assessment methods</w:t>
      </w:r>
    </w:p>
    <w:p w:rsidR="00295320" w:rsidP="00545F75" w:rsidRDefault="00295320" w14:paraId="3C8F7454" w14:textId="5697EFA7">
      <w:pPr>
        <w:pStyle w:val="ListParagraph"/>
        <w:tabs>
          <w:tab w:val="left" w:pos="993"/>
          <w:tab w:val="left" w:pos="1134"/>
        </w:tabs>
        <w:spacing w:before="240" w:after="120"/>
        <w:ind w:left="851"/>
        <w:contextualSpacing w:val="0"/>
        <w:jc w:val="both"/>
        <w:rPr>
          <w:rFonts w:ascii="Arial" w:hAnsi="Arial" w:cs="Arial"/>
          <w:iCs/>
          <w:sz w:val="24"/>
          <w:szCs w:val="24"/>
        </w:rPr>
      </w:pPr>
      <w:r>
        <w:rPr>
          <w:rFonts w:ascii="Arial" w:hAnsi="Arial" w:cs="Arial"/>
          <w:iCs/>
          <w:sz w:val="24"/>
          <w:szCs w:val="24"/>
        </w:rPr>
        <w:t xml:space="preserve">Project Proposal Form and Presentation </w:t>
      </w:r>
      <w:r>
        <w:rPr>
          <w:rFonts w:ascii="Arial" w:hAnsi="Arial" w:cs="Arial"/>
          <w:iCs/>
          <w:sz w:val="24"/>
          <w:szCs w:val="24"/>
        </w:rPr>
        <w:tab/>
      </w:r>
      <w:r>
        <w:rPr>
          <w:rFonts w:ascii="Arial" w:hAnsi="Arial" w:cs="Arial"/>
          <w:iCs/>
          <w:sz w:val="24"/>
          <w:szCs w:val="24"/>
        </w:rPr>
        <w:t>Pass/Fail</w:t>
      </w:r>
    </w:p>
    <w:p w:rsidR="00F23994" w:rsidP="00545F75" w:rsidRDefault="00295320" w14:paraId="31EF1705" w14:textId="081CEF96">
      <w:pPr>
        <w:pStyle w:val="ListParagraph"/>
        <w:tabs>
          <w:tab w:val="left" w:pos="993"/>
          <w:tab w:val="left" w:pos="1134"/>
        </w:tabs>
        <w:spacing w:before="240" w:after="120"/>
        <w:ind w:left="851"/>
        <w:contextualSpacing w:val="0"/>
        <w:jc w:val="both"/>
        <w:rPr>
          <w:rFonts w:ascii="Arial" w:hAnsi="Arial" w:cs="Arial"/>
          <w:b/>
          <w:bCs/>
          <w:sz w:val="24"/>
          <w:szCs w:val="24"/>
        </w:rPr>
      </w:pPr>
      <w:r>
        <w:rPr>
          <w:rFonts w:ascii="Arial" w:hAnsi="Arial" w:cs="Arial"/>
          <w:iCs/>
          <w:sz w:val="24"/>
          <w:szCs w:val="24"/>
        </w:rPr>
        <w:t>S</w:t>
      </w:r>
      <w:r w:rsidRPr="00F23994" w:rsidR="00F23994">
        <w:rPr>
          <w:rFonts w:ascii="Arial" w:hAnsi="Arial" w:cs="Arial"/>
          <w:iCs/>
          <w:sz w:val="24"/>
          <w:szCs w:val="24"/>
        </w:rPr>
        <w:t xml:space="preserve">tudents will be expected to submit various forms in preparation to their dissertation, </w:t>
      </w:r>
      <w:r w:rsidR="004B57C2">
        <w:rPr>
          <w:rFonts w:ascii="Arial" w:hAnsi="Arial" w:cs="Arial"/>
          <w:iCs/>
          <w:sz w:val="24"/>
          <w:szCs w:val="24"/>
        </w:rPr>
        <w:t>including</w:t>
      </w:r>
      <w:r w:rsidRPr="00F23994" w:rsidR="00F23994">
        <w:rPr>
          <w:rFonts w:ascii="Arial" w:hAnsi="Arial" w:cs="Arial"/>
          <w:iCs/>
          <w:sz w:val="24"/>
          <w:szCs w:val="24"/>
        </w:rPr>
        <w:t xml:space="preserve"> a project preference form, risk assessment and ethics forms etc., as well as a project proposal form and present their project proposal and budget to their peers and staff (typically last week of February).  The latter two components will serve as a basis for assessing the level of funding support the school is able to provide individual students in pursuing their dissertation project (stage 2). </w:t>
      </w:r>
    </w:p>
    <w:p w:rsidR="00F23994" w:rsidP="00F23994" w:rsidRDefault="00F23994" w14:paraId="044EFF70" w14:textId="77354F9A">
      <w:pPr>
        <w:pStyle w:val="ListParagraph"/>
        <w:tabs>
          <w:tab w:val="left" w:pos="993"/>
          <w:tab w:val="left" w:pos="1134"/>
        </w:tabs>
        <w:spacing w:before="240" w:after="120"/>
        <w:ind w:left="284"/>
        <w:contextualSpacing w:val="0"/>
        <w:rPr>
          <w:rFonts w:ascii="Arial" w:hAnsi="Arial" w:cs="Arial"/>
          <w:b/>
          <w:bCs/>
          <w:sz w:val="24"/>
          <w:szCs w:val="24"/>
        </w:rPr>
      </w:pPr>
      <w:r>
        <w:rPr>
          <w:rFonts w:ascii="Arial" w:hAnsi="Arial" w:cs="Arial"/>
          <w:b/>
          <w:bCs/>
          <w:sz w:val="24"/>
          <w:szCs w:val="24"/>
        </w:rPr>
        <w:t>1</w:t>
      </w:r>
      <w:r w:rsidR="00545F75">
        <w:rPr>
          <w:rFonts w:ascii="Arial" w:hAnsi="Arial" w:cs="Arial"/>
          <w:b/>
          <w:bCs/>
          <w:sz w:val="24"/>
          <w:szCs w:val="24"/>
        </w:rPr>
        <w:t>4</w:t>
      </w:r>
      <w:r>
        <w:rPr>
          <w:rFonts w:ascii="Arial" w:hAnsi="Arial" w:cs="Arial"/>
          <w:b/>
          <w:bCs/>
          <w:sz w:val="24"/>
          <w:szCs w:val="24"/>
        </w:rPr>
        <w:t xml:space="preserve">.2 </w:t>
      </w:r>
      <w:r w:rsidRPr="005710D2" w:rsidR="00E7202A">
        <w:rPr>
          <w:rFonts w:ascii="Arial" w:hAnsi="Arial" w:cs="Arial"/>
          <w:b/>
          <w:bCs/>
          <w:sz w:val="24"/>
          <w:szCs w:val="24"/>
        </w:rPr>
        <w:t>H</w:t>
      </w:r>
      <w:r w:rsidRPr="005710D2" w:rsidR="0033628F">
        <w:rPr>
          <w:rFonts w:ascii="Arial" w:hAnsi="Arial" w:cs="Arial"/>
          <w:b/>
          <w:bCs/>
          <w:sz w:val="24"/>
          <w:szCs w:val="24"/>
        </w:rPr>
        <w:t>ow the assessment methods outline</w:t>
      </w:r>
      <w:r w:rsidRPr="005710D2" w:rsidR="00DA7902">
        <w:rPr>
          <w:rFonts w:ascii="Arial" w:hAnsi="Arial" w:cs="Arial"/>
          <w:b/>
          <w:bCs/>
          <w:sz w:val="24"/>
          <w:szCs w:val="24"/>
        </w:rPr>
        <w:t>d</w:t>
      </w:r>
      <w:r w:rsidRPr="005710D2" w:rsidR="0033628F">
        <w:rPr>
          <w:rFonts w:ascii="Arial" w:hAnsi="Arial" w:cs="Arial"/>
          <w:b/>
          <w:bCs/>
          <w:sz w:val="24"/>
          <w:szCs w:val="24"/>
        </w:rPr>
        <w:t xml:space="preserve"> above fit with the course assessment strategy?</w:t>
      </w:r>
    </w:p>
    <w:p w:rsidR="00F23994" w:rsidP="00545F75" w:rsidRDefault="00295320" w14:paraId="246D7D34" w14:textId="21058103">
      <w:pPr>
        <w:pStyle w:val="ListParagraph"/>
        <w:tabs>
          <w:tab w:val="left" w:pos="993"/>
          <w:tab w:val="left" w:pos="1134"/>
        </w:tabs>
        <w:spacing w:before="240" w:after="120"/>
        <w:ind w:left="851" w:hanging="142"/>
        <w:contextualSpacing w:val="0"/>
        <w:jc w:val="both"/>
        <w:rPr>
          <w:rFonts w:ascii="Arial" w:hAnsi="Arial" w:cs="Arial"/>
          <w:iCs/>
          <w:sz w:val="24"/>
          <w:szCs w:val="24"/>
        </w:rPr>
      </w:pPr>
      <w:r w:rsidRPr="00545F75">
        <w:rPr>
          <w:rFonts w:ascii="Arial" w:hAnsi="Arial" w:cs="Arial"/>
          <w:iCs/>
          <w:sz w:val="24"/>
          <w:szCs w:val="24"/>
        </w:rPr>
        <w:t xml:space="preserve"> Although this module is non-contributory it is essential in preparing students for the compulsory stage 2 project and brings together all the knowledge, skills and understanding learnt throughout the course via the student’s preferred topic area specified in the research proposal. Feedback from the proposal will ensure that students are on track to work independently and effectively on their final research project.</w:t>
      </w:r>
    </w:p>
    <w:p w:rsidRPr="00545F75" w:rsidR="00545F75" w:rsidP="00545F75" w:rsidRDefault="00545F75" w14:paraId="255E3675" w14:textId="77777777">
      <w:pPr>
        <w:pStyle w:val="ListParagraph"/>
        <w:tabs>
          <w:tab w:val="left" w:pos="993"/>
          <w:tab w:val="left" w:pos="1134"/>
        </w:tabs>
        <w:spacing w:before="240" w:after="120"/>
        <w:ind w:left="284"/>
        <w:contextualSpacing w:val="0"/>
        <w:jc w:val="both"/>
        <w:rPr>
          <w:rFonts w:ascii="Arial" w:hAnsi="Arial" w:cs="Arial"/>
          <w:iCs/>
          <w:sz w:val="24"/>
          <w:szCs w:val="24"/>
        </w:rPr>
      </w:pPr>
    </w:p>
    <w:p w:rsidRPr="00545F75" w:rsidR="0033628F" w:rsidP="00545F75" w:rsidRDefault="0033628F" w14:paraId="2DAE71F6" w14:textId="62A0D26B">
      <w:pPr>
        <w:pStyle w:val="ListParagraph"/>
        <w:numPr>
          <w:ilvl w:val="1"/>
          <w:numId w:val="29"/>
        </w:numPr>
        <w:tabs>
          <w:tab w:val="left" w:pos="993"/>
          <w:tab w:val="left" w:pos="1134"/>
        </w:tabs>
        <w:spacing w:before="240" w:after="120"/>
        <w:rPr>
          <w:rFonts w:ascii="Arial" w:hAnsi="Arial" w:cs="Arial"/>
          <w:b/>
          <w:bCs/>
          <w:sz w:val="24"/>
          <w:szCs w:val="24"/>
        </w:rPr>
      </w:pPr>
      <w:r w:rsidRPr="00545F75">
        <w:rPr>
          <w:rFonts w:ascii="Arial" w:hAnsi="Arial" w:cs="Arial"/>
          <w:b/>
          <w:bCs/>
          <w:sz w:val="24"/>
          <w:szCs w:val="24"/>
        </w:rPr>
        <w:t xml:space="preserve">Reassessment methods </w:t>
      </w:r>
    </w:p>
    <w:p w:rsidR="0033628F" w:rsidP="00545F75" w:rsidRDefault="00295320" w14:paraId="3E8449B7" w14:textId="525BB255">
      <w:pPr>
        <w:spacing w:after="120" w:line="240" w:lineRule="auto"/>
        <w:ind w:left="825" w:right="544"/>
        <w:rPr>
          <w:rFonts w:ascii="Arial" w:hAnsi="Arial" w:cs="Arial"/>
          <w:iCs/>
          <w:sz w:val="24"/>
          <w:szCs w:val="24"/>
        </w:rPr>
      </w:pPr>
      <w:r>
        <w:rPr>
          <w:rFonts w:ascii="Arial" w:hAnsi="Arial" w:cs="Arial"/>
          <w:iCs/>
          <w:sz w:val="24"/>
          <w:szCs w:val="24"/>
        </w:rPr>
        <w:t>Like for Like</w:t>
      </w:r>
    </w:p>
    <w:p w:rsidRPr="00DC490D" w:rsidR="00545F75" w:rsidP="00545F75" w:rsidRDefault="00545F75" w14:paraId="4037955C" w14:textId="77777777">
      <w:pPr>
        <w:spacing w:after="120" w:line="240" w:lineRule="auto"/>
        <w:ind w:left="284" w:right="544" w:firstLine="436"/>
        <w:rPr>
          <w:rFonts w:ascii="Arial" w:hAnsi="Arial" w:cs="Arial"/>
          <w:i/>
          <w:sz w:val="24"/>
          <w:szCs w:val="24"/>
        </w:rPr>
      </w:pPr>
    </w:p>
    <w:p w:rsidRPr="00E7202A" w:rsidR="0033628F" w:rsidP="003B6145" w:rsidRDefault="0033628F" w14:paraId="5BEF04D3" w14:textId="6D830F31">
      <w:pPr>
        <w:pStyle w:val="Heading1"/>
        <w:numPr>
          <w:ilvl w:val="0"/>
          <w:numId w:val="21"/>
        </w:numPr>
        <w:spacing w:before="240" w:after="120"/>
        <w:ind w:left="568" w:hanging="284"/>
        <w:jc w:val="left"/>
        <w:rPr>
          <w:rFonts w:ascii="Arial" w:hAnsi="Arial" w:cs="Arial"/>
        </w:rPr>
      </w:pPr>
      <w:bookmarkStart w:name="_Toc138355386" w:id="15"/>
      <w:r w:rsidRPr="00E7202A">
        <w:rPr>
          <w:rFonts w:ascii="Arial" w:hAnsi="Arial" w:cs="Arial"/>
        </w:rPr>
        <w:t>Mapping of Learning Outcomes</w:t>
      </w:r>
      <w:bookmarkEnd w:id="15"/>
    </w:p>
    <w:p w:rsidRPr="00801B45" w:rsidR="0033628F" w:rsidP="003B6145" w:rsidRDefault="0033628F" w14:paraId="05E5CD04" w14:textId="46CE3D52">
      <w:pPr>
        <w:ind w:left="284"/>
        <w:rPr>
          <w:rFonts w:ascii="Arial" w:hAnsi="Arial" w:cs="Arial"/>
          <w:sz w:val="24"/>
          <w:szCs w:val="24"/>
        </w:rPr>
      </w:pPr>
      <w:r w:rsidRPr="00801B45">
        <w:rPr>
          <w:rFonts w:ascii="Arial" w:hAnsi="Arial" w:cs="Arial"/>
          <w:sz w:val="24"/>
          <w:szCs w:val="24"/>
        </w:rPr>
        <w:t xml:space="preserve">Map of module learning outcomes (sections </w:t>
      </w:r>
      <w:r w:rsidRPr="00801B45" w:rsidR="003D2571">
        <w:rPr>
          <w:rFonts w:ascii="Arial" w:hAnsi="Arial" w:cs="Arial"/>
          <w:sz w:val="24"/>
          <w:szCs w:val="24"/>
        </w:rPr>
        <w:t>12</w:t>
      </w:r>
      <w:r w:rsidRPr="00801B45">
        <w:rPr>
          <w:rFonts w:ascii="Arial" w:hAnsi="Arial" w:cs="Arial"/>
          <w:sz w:val="24"/>
          <w:szCs w:val="24"/>
        </w:rPr>
        <w:t xml:space="preserve"> &amp; </w:t>
      </w:r>
      <w:r w:rsidRPr="00801B45" w:rsidR="003D2571">
        <w:rPr>
          <w:rFonts w:ascii="Arial" w:hAnsi="Arial" w:cs="Arial"/>
          <w:sz w:val="24"/>
          <w:szCs w:val="24"/>
        </w:rPr>
        <w:t>13</w:t>
      </w:r>
      <w:r w:rsidRPr="00801B45">
        <w:rPr>
          <w:rFonts w:ascii="Arial" w:hAnsi="Arial" w:cs="Arial"/>
          <w:sz w:val="24"/>
          <w:szCs w:val="24"/>
        </w:rPr>
        <w:t>) to learning and teaching methods (section 1</w:t>
      </w:r>
      <w:r w:rsidRPr="00801B45" w:rsidR="003D2571">
        <w:rPr>
          <w:rFonts w:ascii="Arial" w:hAnsi="Arial" w:cs="Arial"/>
          <w:sz w:val="24"/>
          <w:szCs w:val="24"/>
        </w:rPr>
        <w:t>1</w:t>
      </w:r>
      <w:r w:rsidRPr="00801B45">
        <w:rPr>
          <w:rFonts w:ascii="Arial" w:hAnsi="Arial" w:cs="Arial"/>
          <w:sz w:val="24"/>
          <w:szCs w:val="24"/>
        </w:rPr>
        <w:t>) and methods of assessment (section 1</w:t>
      </w:r>
      <w:r w:rsidRPr="00801B45" w:rsidR="003D2571">
        <w:rPr>
          <w:rFonts w:ascii="Arial" w:hAnsi="Arial" w:cs="Arial"/>
          <w:sz w:val="24"/>
          <w:szCs w:val="24"/>
        </w:rPr>
        <w:t>4</w:t>
      </w:r>
      <w:r w:rsidRPr="00801B45">
        <w:rPr>
          <w:rFonts w:ascii="Arial" w:hAnsi="Arial" w:cs="Arial"/>
          <w:sz w:val="24"/>
          <w:szCs w:val="24"/>
        </w:rPr>
        <w:t>)</w:t>
      </w:r>
      <w:r w:rsidRPr="00801B45" w:rsidR="007946C0">
        <w:rPr>
          <w:rFonts w:ascii="Arial" w:hAnsi="Arial" w:cs="Arial"/>
          <w:sz w:val="24"/>
          <w:szCs w:val="24"/>
        </w:rPr>
        <w:t>.</w:t>
      </w:r>
    </w:p>
    <w:p w:rsidRPr="003B6145" w:rsidR="0033628F" w:rsidP="003B6145" w:rsidRDefault="0033628F" w14:paraId="5BF6CF12" w14:textId="06372378">
      <w:pPr>
        <w:pStyle w:val="ListParagraph"/>
        <w:numPr>
          <w:ilvl w:val="1"/>
          <w:numId w:val="21"/>
        </w:numPr>
        <w:tabs>
          <w:tab w:val="left" w:pos="993"/>
        </w:tabs>
        <w:spacing w:after="120" w:line="240" w:lineRule="auto"/>
        <w:ind w:left="284" w:firstLine="0"/>
        <w:contextualSpacing w:val="0"/>
        <w:rPr>
          <w:rFonts w:ascii="Arial" w:hAnsi="Arial" w:cs="Arial"/>
          <w:b/>
          <w:bCs/>
          <w:sz w:val="24"/>
          <w:szCs w:val="24"/>
        </w:rPr>
      </w:pPr>
      <w:r w:rsidRPr="003B6145">
        <w:rPr>
          <w:rFonts w:ascii="Arial" w:hAnsi="Arial" w:cs="Arial"/>
          <w:b/>
          <w:bCs/>
          <w:sz w:val="24"/>
          <w:szCs w:val="24"/>
        </w:rPr>
        <w:t>Module learning outcomes against learning and teaching methods</w:t>
      </w:r>
    </w:p>
    <w:tbl>
      <w:tblPr>
        <w:tblStyle w:val="TableGrid"/>
        <w:tblW w:w="8298" w:type="dxa"/>
        <w:tblInd w:w="421" w:type="dxa"/>
        <w:tblLayout w:type="fixed"/>
        <w:tblLook w:val="04A0" w:firstRow="1" w:lastRow="0" w:firstColumn="1" w:lastColumn="0" w:noHBand="0" w:noVBand="1"/>
      </w:tblPr>
      <w:tblGrid>
        <w:gridCol w:w="2628"/>
        <w:gridCol w:w="567"/>
        <w:gridCol w:w="567"/>
        <w:gridCol w:w="567"/>
        <w:gridCol w:w="567"/>
        <w:gridCol w:w="567"/>
        <w:gridCol w:w="567"/>
        <w:gridCol w:w="567"/>
        <w:gridCol w:w="567"/>
        <w:gridCol w:w="567"/>
        <w:gridCol w:w="567"/>
      </w:tblGrid>
      <w:tr w:rsidRPr="009D52D0" w:rsidR="00F23994" w:rsidTr="00F23994" w14:paraId="52624BCE" w14:textId="77777777">
        <w:trPr>
          <w:cantSplit/>
          <w:tblHeader/>
        </w:trPr>
        <w:tc>
          <w:tcPr>
            <w:tcW w:w="2628" w:type="dxa"/>
            <w:shd w:val="clear" w:color="auto" w:fill="D9D9D9" w:themeFill="background1" w:themeFillShade="D9"/>
          </w:tcPr>
          <w:p w:rsidRPr="009D52D0" w:rsidR="00F23994" w:rsidRDefault="00F23994" w14:paraId="2672BD5B" w14:textId="77777777">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rsidRPr="009D52D0" w:rsidR="00F23994" w:rsidRDefault="00F23994" w14:paraId="1AD72168" w14:textId="624272DD">
            <w:pPr>
              <w:spacing w:after="120"/>
              <w:ind w:right="543"/>
              <w:rPr>
                <w:rFonts w:ascii="Arial" w:hAnsi="Arial" w:cs="Arial"/>
                <w:sz w:val="20"/>
                <w:szCs w:val="20"/>
              </w:rPr>
            </w:pPr>
            <w:r>
              <w:rPr>
                <w:rFonts w:ascii="Arial" w:hAnsi="Arial" w:cs="Arial"/>
                <w:sz w:val="20"/>
                <w:szCs w:val="20"/>
              </w:rPr>
              <w:t>1</w:t>
            </w:r>
            <w:r w:rsidR="00545F75">
              <w:rPr>
                <w:rFonts w:ascii="Arial" w:hAnsi="Arial" w:cs="Arial"/>
                <w:sz w:val="20"/>
                <w:szCs w:val="20"/>
              </w:rPr>
              <w:t>2</w:t>
            </w:r>
            <w:r>
              <w:rPr>
                <w:rFonts w:ascii="Arial" w:hAnsi="Arial" w:cs="Arial"/>
                <w:sz w:val="20"/>
                <w:szCs w:val="20"/>
              </w:rPr>
              <w:t>.</w:t>
            </w:r>
            <w:r w:rsidRPr="009D52D0">
              <w:rPr>
                <w:rFonts w:ascii="Arial" w:hAnsi="Arial" w:cs="Arial"/>
                <w:sz w:val="20"/>
                <w:szCs w:val="20"/>
              </w:rPr>
              <w:t>1</w:t>
            </w:r>
          </w:p>
        </w:tc>
        <w:tc>
          <w:tcPr>
            <w:tcW w:w="567" w:type="dxa"/>
          </w:tcPr>
          <w:p w:rsidRPr="009D52D0" w:rsidR="00F23994" w:rsidRDefault="00F23994" w14:paraId="4A2941FC" w14:textId="14B2C035">
            <w:pPr>
              <w:spacing w:after="120"/>
              <w:ind w:right="543"/>
              <w:rPr>
                <w:rFonts w:ascii="Arial" w:hAnsi="Arial" w:cs="Arial"/>
                <w:sz w:val="20"/>
                <w:szCs w:val="20"/>
              </w:rPr>
            </w:pPr>
            <w:r>
              <w:rPr>
                <w:rFonts w:ascii="Arial" w:hAnsi="Arial" w:cs="Arial"/>
                <w:sz w:val="20"/>
                <w:szCs w:val="20"/>
              </w:rPr>
              <w:t>1</w:t>
            </w:r>
            <w:r w:rsidR="00545F75">
              <w:rPr>
                <w:rFonts w:ascii="Arial" w:hAnsi="Arial" w:cs="Arial"/>
                <w:sz w:val="20"/>
                <w:szCs w:val="20"/>
              </w:rPr>
              <w:t>2</w:t>
            </w:r>
            <w:r w:rsidRPr="009D52D0">
              <w:rPr>
                <w:rFonts w:ascii="Arial" w:hAnsi="Arial" w:cs="Arial"/>
                <w:sz w:val="20"/>
                <w:szCs w:val="20"/>
              </w:rPr>
              <w:t>.2</w:t>
            </w:r>
          </w:p>
        </w:tc>
        <w:tc>
          <w:tcPr>
            <w:tcW w:w="567" w:type="dxa"/>
          </w:tcPr>
          <w:p w:rsidRPr="009D52D0" w:rsidR="00F23994" w:rsidRDefault="00F23994" w14:paraId="2BD54B06" w14:textId="7B669C9A">
            <w:pPr>
              <w:spacing w:after="120"/>
              <w:ind w:right="543"/>
              <w:rPr>
                <w:rFonts w:ascii="Arial" w:hAnsi="Arial" w:cs="Arial"/>
                <w:sz w:val="20"/>
                <w:szCs w:val="20"/>
              </w:rPr>
            </w:pPr>
            <w:r>
              <w:rPr>
                <w:rFonts w:ascii="Arial" w:hAnsi="Arial" w:cs="Arial"/>
                <w:sz w:val="20"/>
                <w:szCs w:val="20"/>
              </w:rPr>
              <w:t>1</w:t>
            </w:r>
            <w:r w:rsidR="00545F75">
              <w:rPr>
                <w:rFonts w:ascii="Arial" w:hAnsi="Arial" w:cs="Arial"/>
                <w:sz w:val="20"/>
                <w:szCs w:val="20"/>
              </w:rPr>
              <w:t>2</w:t>
            </w:r>
            <w:r w:rsidRPr="009D52D0">
              <w:rPr>
                <w:rFonts w:ascii="Arial" w:hAnsi="Arial" w:cs="Arial"/>
                <w:sz w:val="20"/>
                <w:szCs w:val="20"/>
              </w:rPr>
              <w:t>.3</w:t>
            </w:r>
          </w:p>
        </w:tc>
        <w:tc>
          <w:tcPr>
            <w:tcW w:w="567" w:type="dxa"/>
          </w:tcPr>
          <w:p w:rsidRPr="009D52D0" w:rsidR="00F23994" w:rsidRDefault="00F23994" w14:paraId="30ABDCED" w14:textId="582AA2D9">
            <w:pPr>
              <w:spacing w:after="120"/>
              <w:ind w:right="543"/>
              <w:rPr>
                <w:rFonts w:ascii="Arial" w:hAnsi="Arial" w:cs="Arial"/>
                <w:sz w:val="20"/>
                <w:szCs w:val="20"/>
              </w:rPr>
            </w:pPr>
            <w:r>
              <w:rPr>
                <w:rFonts w:ascii="Arial" w:hAnsi="Arial" w:cs="Arial"/>
                <w:sz w:val="20"/>
                <w:szCs w:val="20"/>
              </w:rPr>
              <w:t>1</w:t>
            </w:r>
            <w:r w:rsidR="00545F75">
              <w:rPr>
                <w:rFonts w:ascii="Arial" w:hAnsi="Arial" w:cs="Arial"/>
                <w:sz w:val="20"/>
                <w:szCs w:val="20"/>
              </w:rPr>
              <w:t>2</w:t>
            </w:r>
            <w:r w:rsidRPr="009D52D0">
              <w:rPr>
                <w:rFonts w:ascii="Arial" w:hAnsi="Arial" w:cs="Arial"/>
                <w:sz w:val="20"/>
                <w:szCs w:val="20"/>
              </w:rPr>
              <w:t>.4</w:t>
            </w:r>
          </w:p>
        </w:tc>
        <w:tc>
          <w:tcPr>
            <w:tcW w:w="567" w:type="dxa"/>
          </w:tcPr>
          <w:p w:rsidRPr="009D52D0" w:rsidR="00F23994" w:rsidRDefault="00F23994" w14:paraId="4C474F55" w14:textId="489D452A">
            <w:pPr>
              <w:spacing w:after="120"/>
              <w:ind w:right="543"/>
              <w:rPr>
                <w:rFonts w:ascii="Arial" w:hAnsi="Arial" w:cs="Arial"/>
                <w:sz w:val="20"/>
                <w:szCs w:val="20"/>
              </w:rPr>
            </w:pPr>
            <w:r>
              <w:rPr>
                <w:rFonts w:ascii="Arial" w:hAnsi="Arial" w:cs="Arial"/>
                <w:sz w:val="20"/>
                <w:szCs w:val="20"/>
              </w:rPr>
              <w:t>1</w:t>
            </w:r>
            <w:r w:rsidR="00545F75">
              <w:rPr>
                <w:rFonts w:ascii="Arial" w:hAnsi="Arial" w:cs="Arial"/>
                <w:sz w:val="20"/>
                <w:szCs w:val="20"/>
              </w:rPr>
              <w:t>2</w:t>
            </w:r>
            <w:r w:rsidRPr="009D52D0">
              <w:rPr>
                <w:rFonts w:ascii="Arial" w:hAnsi="Arial" w:cs="Arial"/>
                <w:sz w:val="20"/>
                <w:szCs w:val="20"/>
              </w:rPr>
              <w:t>.5</w:t>
            </w:r>
          </w:p>
        </w:tc>
        <w:tc>
          <w:tcPr>
            <w:tcW w:w="567" w:type="dxa"/>
          </w:tcPr>
          <w:p w:rsidRPr="009D52D0" w:rsidR="00F23994" w:rsidRDefault="00F23994" w14:paraId="3B3EF0CA" w14:textId="62203810">
            <w:pPr>
              <w:spacing w:after="120"/>
              <w:ind w:right="543"/>
              <w:rPr>
                <w:rFonts w:ascii="Arial" w:hAnsi="Arial" w:cs="Arial"/>
                <w:sz w:val="20"/>
                <w:szCs w:val="20"/>
              </w:rPr>
            </w:pPr>
            <w:r>
              <w:rPr>
                <w:rFonts w:ascii="Arial" w:hAnsi="Arial" w:cs="Arial"/>
                <w:sz w:val="20"/>
                <w:szCs w:val="20"/>
              </w:rPr>
              <w:t>1</w:t>
            </w:r>
            <w:r w:rsidR="00545F75">
              <w:rPr>
                <w:rFonts w:ascii="Arial" w:hAnsi="Arial" w:cs="Arial"/>
                <w:sz w:val="20"/>
                <w:szCs w:val="20"/>
              </w:rPr>
              <w:t>2</w:t>
            </w:r>
            <w:r>
              <w:rPr>
                <w:rFonts w:ascii="Arial" w:hAnsi="Arial" w:cs="Arial"/>
                <w:sz w:val="20"/>
                <w:szCs w:val="20"/>
              </w:rPr>
              <w:t>.6</w:t>
            </w:r>
          </w:p>
        </w:tc>
        <w:tc>
          <w:tcPr>
            <w:tcW w:w="567" w:type="dxa"/>
          </w:tcPr>
          <w:p w:rsidRPr="009D52D0" w:rsidR="00F23994" w:rsidRDefault="00F23994" w14:paraId="66BB448C" w14:textId="53D5437D">
            <w:pPr>
              <w:spacing w:after="120"/>
              <w:ind w:right="543"/>
              <w:rPr>
                <w:rFonts w:ascii="Arial" w:hAnsi="Arial" w:cs="Arial"/>
                <w:sz w:val="20"/>
                <w:szCs w:val="20"/>
              </w:rPr>
            </w:pPr>
            <w:r>
              <w:rPr>
                <w:rFonts w:ascii="Arial" w:hAnsi="Arial" w:cs="Arial"/>
                <w:sz w:val="20"/>
                <w:szCs w:val="20"/>
              </w:rPr>
              <w:t>1</w:t>
            </w:r>
            <w:r w:rsidR="00545F75">
              <w:rPr>
                <w:rFonts w:ascii="Arial" w:hAnsi="Arial" w:cs="Arial"/>
                <w:sz w:val="20"/>
                <w:szCs w:val="20"/>
              </w:rPr>
              <w:t>3</w:t>
            </w:r>
            <w:r w:rsidRPr="009D52D0">
              <w:rPr>
                <w:rFonts w:ascii="Arial" w:hAnsi="Arial" w:cs="Arial"/>
                <w:sz w:val="20"/>
                <w:szCs w:val="20"/>
              </w:rPr>
              <w:t>.1</w:t>
            </w:r>
          </w:p>
        </w:tc>
        <w:tc>
          <w:tcPr>
            <w:tcW w:w="567" w:type="dxa"/>
          </w:tcPr>
          <w:p w:rsidRPr="009D52D0" w:rsidR="00F23994" w:rsidRDefault="00F23994" w14:paraId="39419271" w14:textId="68FA94E2">
            <w:pPr>
              <w:spacing w:after="120"/>
              <w:ind w:right="543"/>
              <w:rPr>
                <w:rFonts w:ascii="Arial" w:hAnsi="Arial" w:cs="Arial"/>
                <w:sz w:val="20"/>
                <w:szCs w:val="20"/>
              </w:rPr>
            </w:pPr>
            <w:r>
              <w:rPr>
                <w:rFonts w:ascii="Arial" w:hAnsi="Arial" w:cs="Arial"/>
                <w:sz w:val="20"/>
                <w:szCs w:val="20"/>
              </w:rPr>
              <w:t>1</w:t>
            </w:r>
            <w:r w:rsidR="00545F75">
              <w:rPr>
                <w:rFonts w:ascii="Arial" w:hAnsi="Arial" w:cs="Arial"/>
                <w:sz w:val="20"/>
                <w:szCs w:val="20"/>
              </w:rPr>
              <w:t>3</w:t>
            </w:r>
            <w:r w:rsidRPr="009D52D0">
              <w:rPr>
                <w:rFonts w:ascii="Arial" w:hAnsi="Arial" w:cs="Arial"/>
                <w:sz w:val="20"/>
                <w:szCs w:val="20"/>
              </w:rPr>
              <w:t>.2</w:t>
            </w:r>
          </w:p>
        </w:tc>
        <w:tc>
          <w:tcPr>
            <w:tcW w:w="567" w:type="dxa"/>
          </w:tcPr>
          <w:p w:rsidRPr="009D52D0" w:rsidR="00F23994" w:rsidRDefault="00F23994" w14:paraId="239BBBE4" w14:textId="462CB1FE">
            <w:pPr>
              <w:spacing w:after="120"/>
              <w:ind w:right="543"/>
              <w:rPr>
                <w:rFonts w:ascii="Arial" w:hAnsi="Arial" w:cs="Arial"/>
                <w:sz w:val="20"/>
                <w:szCs w:val="20"/>
              </w:rPr>
            </w:pPr>
            <w:r>
              <w:rPr>
                <w:rFonts w:ascii="Arial" w:hAnsi="Arial" w:cs="Arial"/>
                <w:sz w:val="20"/>
                <w:szCs w:val="20"/>
              </w:rPr>
              <w:t>1</w:t>
            </w:r>
            <w:r w:rsidR="00545F75">
              <w:rPr>
                <w:rFonts w:ascii="Arial" w:hAnsi="Arial" w:cs="Arial"/>
                <w:sz w:val="20"/>
                <w:szCs w:val="20"/>
              </w:rPr>
              <w:t>3</w:t>
            </w:r>
            <w:r w:rsidRPr="009D52D0">
              <w:rPr>
                <w:rFonts w:ascii="Arial" w:hAnsi="Arial" w:cs="Arial"/>
                <w:sz w:val="20"/>
                <w:szCs w:val="20"/>
              </w:rPr>
              <w:t>.3</w:t>
            </w:r>
          </w:p>
        </w:tc>
        <w:tc>
          <w:tcPr>
            <w:tcW w:w="567" w:type="dxa"/>
          </w:tcPr>
          <w:p w:rsidRPr="009D52D0" w:rsidR="00F23994" w:rsidRDefault="00F23994" w14:paraId="2883CE34" w14:textId="338014A8">
            <w:pPr>
              <w:spacing w:after="120"/>
              <w:ind w:right="543"/>
              <w:rPr>
                <w:rFonts w:ascii="Arial" w:hAnsi="Arial" w:cs="Arial"/>
                <w:sz w:val="20"/>
                <w:szCs w:val="20"/>
              </w:rPr>
            </w:pPr>
            <w:r>
              <w:rPr>
                <w:rFonts w:ascii="Arial" w:hAnsi="Arial" w:cs="Arial"/>
                <w:sz w:val="20"/>
                <w:szCs w:val="20"/>
              </w:rPr>
              <w:t>1</w:t>
            </w:r>
            <w:r w:rsidR="00545F75">
              <w:rPr>
                <w:rFonts w:ascii="Arial" w:hAnsi="Arial" w:cs="Arial"/>
                <w:sz w:val="20"/>
                <w:szCs w:val="20"/>
              </w:rPr>
              <w:t>3</w:t>
            </w:r>
            <w:r w:rsidRPr="009D52D0">
              <w:rPr>
                <w:rFonts w:ascii="Arial" w:hAnsi="Arial" w:cs="Arial"/>
                <w:sz w:val="20"/>
                <w:szCs w:val="20"/>
              </w:rPr>
              <w:t>.4</w:t>
            </w:r>
          </w:p>
        </w:tc>
      </w:tr>
      <w:tr w:rsidRPr="009D52D0" w:rsidR="00F23994" w:rsidTr="00F23994" w14:paraId="49C2FF92" w14:textId="77777777">
        <w:tc>
          <w:tcPr>
            <w:tcW w:w="2628" w:type="dxa"/>
          </w:tcPr>
          <w:p w:rsidRPr="009D52D0" w:rsidR="00F23994" w:rsidP="00F23994" w:rsidRDefault="00F23994" w14:paraId="2002F08F" w14:textId="77777777">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rsidRPr="009D52D0" w:rsidR="00F23994" w:rsidP="00F23994" w:rsidRDefault="00F23994" w14:paraId="2BD365CF" w14:textId="11616E0C">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F23994" w:rsidP="00F23994" w:rsidRDefault="00F23994" w14:paraId="67F57117" w14:textId="61C77E3A">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F23994" w:rsidP="00F23994" w:rsidRDefault="00F23994" w14:paraId="4E0076B7" w14:textId="3D4255EE">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F23994" w:rsidP="00F23994" w:rsidRDefault="00F23994" w14:paraId="02D731E3" w14:textId="34E763A7">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F23994" w:rsidP="00F23994" w:rsidRDefault="00F23994" w14:paraId="14A1780E" w14:textId="2BE6CF7E">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F23994" w:rsidP="00F23994" w:rsidRDefault="00F23994" w14:paraId="6D10A293" w14:textId="50B2D5BC">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F23994" w:rsidP="00F23994" w:rsidRDefault="00F23994" w14:paraId="11877979" w14:textId="77BE79A4">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F23994" w:rsidP="00F23994" w:rsidRDefault="00F23994" w14:paraId="154BCCE9" w14:textId="614D7B71">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F23994" w:rsidP="00F23994" w:rsidRDefault="00F23994" w14:paraId="1800B1BB" w14:textId="7485896C">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F23994" w:rsidP="00F23994" w:rsidRDefault="00F23994" w14:paraId="6DAF176A" w14:textId="41F5D93D">
            <w:pPr>
              <w:spacing w:after="120"/>
              <w:ind w:right="543"/>
              <w:rPr>
                <w:rFonts w:ascii="Arial" w:hAnsi="Arial" w:cs="Arial"/>
                <w:b/>
                <w:sz w:val="20"/>
                <w:szCs w:val="20"/>
              </w:rPr>
            </w:pPr>
            <w:r>
              <w:rPr>
                <w:rFonts w:ascii="Arial" w:hAnsi="Arial" w:cs="Arial"/>
                <w:b/>
                <w:sz w:val="20"/>
                <w:szCs w:val="20"/>
              </w:rPr>
              <w:t>X</w:t>
            </w:r>
          </w:p>
        </w:tc>
      </w:tr>
      <w:tr w:rsidRPr="009D52D0" w:rsidR="00F23994" w:rsidTr="00F23994" w14:paraId="4E1FD3A0" w14:textId="77777777">
        <w:tc>
          <w:tcPr>
            <w:tcW w:w="2628" w:type="dxa"/>
          </w:tcPr>
          <w:p w:rsidRPr="00F23994" w:rsidR="00F23994" w:rsidP="00F23994" w:rsidRDefault="00F23994" w14:paraId="58D361A0" w14:textId="17C82EA1">
            <w:pPr>
              <w:spacing w:after="120"/>
              <w:ind w:right="543"/>
              <w:rPr>
                <w:rFonts w:ascii="Arial" w:hAnsi="Arial" w:cs="Arial"/>
                <w:b/>
                <w:bCs/>
                <w:iCs/>
                <w:sz w:val="20"/>
                <w:szCs w:val="20"/>
              </w:rPr>
            </w:pPr>
            <w:r w:rsidRPr="00F23994">
              <w:rPr>
                <w:rFonts w:ascii="Arial" w:hAnsi="Arial" w:cs="Arial"/>
                <w:b/>
                <w:bCs/>
                <w:iCs/>
                <w:sz w:val="20"/>
                <w:szCs w:val="20"/>
              </w:rPr>
              <w:t>Workshops</w:t>
            </w:r>
          </w:p>
        </w:tc>
        <w:tc>
          <w:tcPr>
            <w:tcW w:w="567" w:type="dxa"/>
          </w:tcPr>
          <w:p w:rsidRPr="009D52D0" w:rsidR="00F23994" w:rsidP="00F23994" w:rsidRDefault="00F23994" w14:paraId="40550BF2" w14:textId="0F9BCD4F">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F23994" w:rsidP="00F23994" w:rsidRDefault="00F23994" w14:paraId="19B80E12" w14:textId="77777777">
            <w:pPr>
              <w:spacing w:after="120"/>
              <w:ind w:right="543"/>
              <w:rPr>
                <w:rFonts w:ascii="Arial" w:hAnsi="Arial" w:cs="Arial"/>
                <w:b/>
                <w:sz w:val="20"/>
                <w:szCs w:val="20"/>
              </w:rPr>
            </w:pPr>
          </w:p>
        </w:tc>
        <w:tc>
          <w:tcPr>
            <w:tcW w:w="567" w:type="dxa"/>
          </w:tcPr>
          <w:p w:rsidRPr="009D52D0" w:rsidR="00F23994" w:rsidP="00F23994" w:rsidRDefault="00F23994" w14:paraId="45008322" w14:textId="67200280">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F23994" w:rsidP="00F23994" w:rsidRDefault="00F23994" w14:paraId="3FB38AD7" w14:textId="520CC82F">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F23994" w:rsidP="00F23994" w:rsidRDefault="00F23994" w14:paraId="65E22BA0" w14:textId="4F688B30">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F23994" w:rsidP="00F23994" w:rsidRDefault="00F23994" w14:paraId="6DDC33BB" w14:textId="77777777">
            <w:pPr>
              <w:spacing w:after="120"/>
              <w:ind w:right="543"/>
              <w:rPr>
                <w:rFonts w:ascii="Arial" w:hAnsi="Arial" w:cs="Arial"/>
                <w:b/>
                <w:sz w:val="20"/>
                <w:szCs w:val="20"/>
              </w:rPr>
            </w:pPr>
          </w:p>
        </w:tc>
        <w:tc>
          <w:tcPr>
            <w:tcW w:w="567" w:type="dxa"/>
          </w:tcPr>
          <w:p w:rsidRPr="009D52D0" w:rsidR="00F23994" w:rsidP="00F23994" w:rsidRDefault="00F23994" w14:paraId="30B08AF1" w14:textId="3239C8E1">
            <w:pPr>
              <w:spacing w:after="120"/>
              <w:ind w:right="543"/>
              <w:rPr>
                <w:rFonts w:ascii="Arial" w:hAnsi="Arial" w:cs="Arial"/>
                <w:b/>
                <w:sz w:val="20"/>
                <w:szCs w:val="20"/>
              </w:rPr>
            </w:pPr>
          </w:p>
        </w:tc>
        <w:tc>
          <w:tcPr>
            <w:tcW w:w="567" w:type="dxa"/>
          </w:tcPr>
          <w:p w:rsidRPr="009D52D0" w:rsidR="00F23994" w:rsidP="00F23994" w:rsidRDefault="00F23994" w14:paraId="7FCF1604" w14:textId="77777777">
            <w:pPr>
              <w:spacing w:after="120"/>
              <w:ind w:right="543"/>
              <w:rPr>
                <w:rFonts w:ascii="Arial" w:hAnsi="Arial" w:cs="Arial"/>
                <w:b/>
                <w:sz w:val="20"/>
                <w:szCs w:val="20"/>
              </w:rPr>
            </w:pPr>
          </w:p>
        </w:tc>
        <w:tc>
          <w:tcPr>
            <w:tcW w:w="567" w:type="dxa"/>
          </w:tcPr>
          <w:p w:rsidRPr="009D52D0" w:rsidR="00F23994" w:rsidP="00F23994" w:rsidRDefault="00F23994" w14:paraId="468C88D2" w14:textId="78B0A1A7">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F23994" w:rsidP="00F23994" w:rsidRDefault="00F23994" w14:paraId="1869B363" w14:textId="77777777">
            <w:pPr>
              <w:spacing w:after="120"/>
              <w:ind w:right="543"/>
              <w:rPr>
                <w:rFonts w:ascii="Arial" w:hAnsi="Arial" w:cs="Arial"/>
                <w:b/>
                <w:sz w:val="20"/>
                <w:szCs w:val="20"/>
              </w:rPr>
            </w:pPr>
          </w:p>
        </w:tc>
      </w:tr>
      <w:tr w:rsidRPr="009D52D0" w:rsidR="00F23994" w:rsidTr="00F23994" w14:paraId="5781F673" w14:textId="77777777">
        <w:tc>
          <w:tcPr>
            <w:tcW w:w="2628" w:type="dxa"/>
          </w:tcPr>
          <w:p w:rsidRPr="00F23994" w:rsidR="00F23994" w:rsidP="00F23994" w:rsidRDefault="00F23994" w14:paraId="360673FF" w14:textId="7E86569F">
            <w:pPr>
              <w:spacing w:after="120"/>
              <w:ind w:right="543"/>
              <w:rPr>
                <w:rFonts w:ascii="Arial" w:hAnsi="Arial" w:cs="Arial"/>
                <w:b/>
                <w:bCs/>
                <w:iCs/>
                <w:sz w:val="20"/>
                <w:szCs w:val="20"/>
              </w:rPr>
            </w:pPr>
            <w:r w:rsidRPr="00F23994">
              <w:rPr>
                <w:rFonts w:ascii="Arial" w:hAnsi="Arial" w:cs="Arial"/>
                <w:b/>
                <w:bCs/>
                <w:iCs/>
                <w:sz w:val="20"/>
                <w:szCs w:val="20"/>
              </w:rPr>
              <w:t xml:space="preserve">Lectures </w:t>
            </w:r>
          </w:p>
        </w:tc>
        <w:tc>
          <w:tcPr>
            <w:tcW w:w="567" w:type="dxa"/>
          </w:tcPr>
          <w:p w:rsidRPr="009D52D0" w:rsidR="00F23994" w:rsidP="00F23994" w:rsidRDefault="00F23994" w14:paraId="309CD36E" w14:textId="2B366F1E">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F23994" w:rsidP="00F23994" w:rsidRDefault="00F23994" w14:paraId="0B67FBFB" w14:textId="625197A8">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F23994" w:rsidP="00F23994" w:rsidRDefault="00F23994" w14:paraId="2F3A7792" w14:textId="6F33E5FD">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F23994" w:rsidP="00F23994" w:rsidRDefault="00F23994" w14:paraId="7109D608" w14:textId="77777777">
            <w:pPr>
              <w:spacing w:after="120"/>
              <w:ind w:right="543"/>
              <w:rPr>
                <w:rFonts w:ascii="Arial" w:hAnsi="Arial" w:cs="Arial"/>
                <w:b/>
                <w:sz w:val="20"/>
                <w:szCs w:val="20"/>
              </w:rPr>
            </w:pPr>
          </w:p>
        </w:tc>
        <w:tc>
          <w:tcPr>
            <w:tcW w:w="567" w:type="dxa"/>
          </w:tcPr>
          <w:p w:rsidRPr="009D52D0" w:rsidR="00F23994" w:rsidP="00F23994" w:rsidRDefault="00F23994" w14:paraId="2164E160" w14:textId="77777777">
            <w:pPr>
              <w:spacing w:after="120"/>
              <w:ind w:right="543"/>
              <w:rPr>
                <w:rFonts w:ascii="Arial" w:hAnsi="Arial" w:cs="Arial"/>
                <w:b/>
                <w:sz w:val="20"/>
                <w:szCs w:val="20"/>
              </w:rPr>
            </w:pPr>
          </w:p>
        </w:tc>
        <w:tc>
          <w:tcPr>
            <w:tcW w:w="567" w:type="dxa"/>
          </w:tcPr>
          <w:p w:rsidRPr="009D52D0" w:rsidR="00F23994" w:rsidP="00F23994" w:rsidRDefault="00F23994" w14:paraId="6E37C29A" w14:textId="350B1292">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F23994" w:rsidP="00F23994" w:rsidRDefault="00F23994" w14:paraId="3626EC14" w14:textId="04D44807">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F23994" w:rsidP="00F23994" w:rsidRDefault="00F23994" w14:paraId="0E3B8AB1" w14:textId="5EDBF7FA">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F23994" w:rsidP="00F23994" w:rsidRDefault="00F23994" w14:paraId="1D447076" w14:textId="37C51DF1">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F23994" w:rsidP="00F23994" w:rsidRDefault="00F23994" w14:paraId="659B0F45" w14:textId="201A8483">
            <w:pPr>
              <w:spacing w:after="120"/>
              <w:ind w:right="543"/>
              <w:rPr>
                <w:rFonts w:ascii="Arial" w:hAnsi="Arial" w:cs="Arial"/>
                <w:b/>
                <w:sz w:val="20"/>
                <w:szCs w:val="20"/>
              </w:rPr>
            </w:pPr>
            <w:r>
              <w:rPr>
                <w:rFonts w:ascii="Arial" w:hAnsi="Arial" w:cs="Arial"/>
                <w:b/>
                <w:sz w:val="20"/>
                <w:szCs w:val="20"/>
              </w:rPr>
              <w:t>X</w:t>
            </w:r>
          </w:p>
        </w:tc>
      </w:tr>
    </w:tbl>
    <w:p w:rsidR="00545F75" w:rsidP="00545F75" w:rsidRDefault="00545F75" w14:paraId="02D51120" w14:textId="77777777">
      <w:pPr>
        <w:pStyle w:val="ListParagraph"/>
        <w:tabs>
          <w:tab w:val="left" w:pos="993"/>
        </w:tabs>
        <w:spacing w:before="240" w:after="120" w:line="240" w:lineRule="auto"/>
        <w:ind w:left="284"/>
        <w:contextualSpacing w:val="0"/>
        <w:rPr>
          <w:rFonts w:ascii="Arial" w:hAnsi="Arial" w:cs="Arial"/>
          <w:b/>
          <w:bCs/>
          <w:sz w:val="24"/>
          <w:szCs w:val="24"/>
        </w:rPr>
      </w:pPr>
    </w:p>
    <w:p w:rsidRPr="003B6145" w:rsidR="0033628F" w:rsidP="003B6145" w:rsidRDefault="0033628F" w14:paraId="1EA9176A" w14:textId="53A52DA6">
      <w:pPr>
        <w:pStyle w:val="ListParagraph"/>
        <w:numPr>
          <w:ilvl w:val="1"/>
          <w:numId w:val="21"/>
        </w:numPr>
        <w:tabs>
          <w:tab w:val="left" w:pos="993"/>
        </w:tabs>
        <w:spacing w:before="240" w:after="120" w:line="240" w:lineRule="auto"/>
        <w:ind w:left="284" w:firstLine="0"/>
        <w:contextualSpacing w:val="0"/>
        <w:rPr>
          <w:rFonts w:ascii="Arial" w:hAnsi="Arial" w:cs="Arial"/>
          <w:b/>
          <w:bCs/>
          <w:sz w:val="24"/>
          <w:szCs w:val="24"/>
        </w:rPr>
      </w:pPr>
      <w:r w:rsidRPr="003B6145">
        <w:rPr>
          <w:rFonts w:ascii="Arial" w:hAnsi="Arial" w:cs="Arial"/>
          <w:b/>
          <w:bCs/>
          <w:sz w:val="24"/>
          <w:szCs w:val="24"/>
        </w:rPr>
        <w:t>Module learning outcomes against assessment methods</w:t>
      </w:r>
    </w:p>
    <w:tbl>
      <w:tblPr>
        <w:tblStyle w:val="TableGrid"/>
        <w:tblpPr w:leftFromText="180" w:rightFromText="180" w:vertAnchor="text" w:horzAnchor="page" w:tblpX="1147" w:tblpY="108"/>
        <w:tblW w:w="8222" w:type="dxa"/>
        <w:tblLayout w:type="fixed"/>
        <w:tblLook w:val="04A0" w:firstRow="1" w:lastRow="0" w:firstColumn="1" w:lastColumn="0" w:noHBand="0" w:noVBand="1"/>
      </w:tblPr>
      <w:tblGrid>
        <w:gridCol w:w="2552"/>
        <w:gridCol w:w="567"/>
        <w:gridCol w:w="567"/>
        <w:gridCol w:w="709"/>
        <w:gridCol w:w="567"/>
        <w:gridCol w:w="567"/>
        <w:gridCol w:w="567"/>
        <w:gridCol w:w="567"/>
        <w:gridCol w:w="567"/>
        <w:gridCol w:w="567"/>
        <w:gridCol w:w="425"/>
      </w:tblGrid>
      <w:tr w:rsidRPr="009D52D0" w:rsidR="00545F75" w:rsidTr="0014429B" w14:paraId="4CB5AACF" w14:textId="77777777">
        <w:trPr>
          <w:tblHeader/>
        </w:trPr>
        <w:tc>
          <w:tcPr>
            <w:tcW w:w="2552" w:type="dxa"/>
            <w:shd w:val="clear" w:color="auto" w:fill="D9D9D9" w:themeFill="background1" w:themeFillShade="D9"/>
          </w:tcPr>
          <w:p w:rsidRPr="009D52D0" w:rsidR="00545F75" w:rsidP="00545F75" w:rsidRDefault="00545F75" w14:paraId="57F3F57A" w14:textId="77777777">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rsidRPr="009D52D0" w:rsidR="00545F75" w:rsidP="00545F75" w:rsidRDefault="00545F75" w14:paraId="451D3D76" w14:textId="02F372DC">
            <w:pPr>
              <w:spacing w:after="120"/>
              <w:ind w:right="543"/>
              <w:rPr>
                <w:rFonts w:ascii="Arial" w:hAnsi="Arial" w:cs="Arial"/>
                <w:sz w:val="20"/>
                <w:szCs w:val="20"/>
              </w:rPr>
            </w:pPr>
            <w:r>
              <w:rPr>
                <w:rFonts w:ascii="Arial" w:hAnsi="Arial" w:cs="Arial"/>
                <w:sz w:val="20"/>
                <w:szCs w:val="20"/>
              </w:rPr>
              <w:t>12.</w:t>
            </w:r>
            <w:r w:rsidRPr="009D52D0">
              <w:rPr>
                <w:rFonts w:ascii="Arial" w:hAnsi="Arial" w:cs="Arial"/>
                <w:sz w:val="20"/>
                <w:szCs w:val="20"/>
              </w:rPr>
              <w:t>1</w:t>
            </w:r>
          </w:p>
        </w:tc>
        <w:tc>
          <w:tcPr>
            <w:tcW w:w="567" w:type="dxa"/>
          </w:tcPr>
          <w:p w:rsidRPr="009D52D0" w:rsidR="00545F75" w:rsidP="00545F75" w:rsidRDefault="00545F75" w14:paraId="0DCBA02D" w14:textId="5CCE16F1">
            <w:pPr>
              <w:spacing w:after="120"/>
              <w:ind w:right="543"/>
              <w:rPr>
                <w:rFonts w:ascii="Arial" w:hAnsi="Arial" w:cs="Arial"/>
                <w:sz w:val="20"/>
                <w:szCs w:val="20"/>
              </w:rPr>
            </w:pPr>
            <w:r>
              <w:rPr>
                <w:rFonts w:ascii="Arial" w:hAnsi="Arial" w:cs="Arial"/>
                <w:sz w:val="20"/>
                <w:szCs w:val="20"/>
              </w:rPr>
              <w:t>12</w:t>
            </w:r>
            <w:r w:rsidRPr="009D52D0">
              <w:rPr>
                <w:rFonts w:ascii="Arial" w:hAnsi="Arial" w:cs="Arial"/>
                <w:sz w:val="20"/>
                <w:szCs w:val="20"/>
              </w:rPr>
              <w:t>.2</w:t>
            </w:r>
          </w:p>
        </w:tc>
        <w:tc>
          <w:tcPr>
            <w:tcW w:w="709" w:type="dxa"/>
          </w:tcPr>
          <w:p w:rsidRPr="009D52D0" w:rsidR="00545F75" w:rsidP="00545F75" w:rsidRDefault="00545F75" w14:paraId="57CC9CB0" w14:textId="32236665">
            <w:pPr>
              <w:spacing w:after="120"/>
              <w:ind w:right="543"/>
              <w:rPr>
                <w:rFonts w:ascii="Arial" w:hAnsi="Arial" w:cs="Arial"/>
                <w:sz w:val="20"/>
                <w:szCs w:val="20"/>
              </w:rPr>
            </w:pPr>
            <w:r>
              <w:rPr>
                <w:rFonts w:ascii="Arial" w:hAnsi="Arial" w:cs="Arial"/>
                <w:sz w:val="20"/>
                <w:szCs w:val="20"/>
              </w:rPr>
              <w:t>12</w:t>
            </w:r>
            <w:r w:rsidRPr="009D52D0">
              <w:rPr>
                <w:rFonts w:ascii="Arial" w:hAnsi="Arial" w:cs="Arial"/>
                <w:sz w:val="20"/>
                <w:szCs w:val="20"/>
              </w:rPr>
              <w:t>.3</w:t>
            </w:r>
          </w:p>
        </w:tc>
        <w:tc>
          <w:tcPr>
            <w:tcW w:w="567" w:type="dxa"/>
          </w:tcPr>
          <w:p w:rsidRPr="009D52D0" w:rsidR="00545F75" w:rsidP="00545F75" w:rsidRDefault="00545F75" w14:paraId="5FA3EA92" w14:textId="31888639">
            <w:pPr>
              <w:spacing w:after="120"/>
              <w:ind w:right="543"/>
              <w:rPr>
                <w:rFonts w:ascii="Arial" w:hAnsi="Arial" w:cs="Arial"/>
                <w:sz w:val="20"/>
                <w:szCs w:val="20"/>
              </w:rPr>
            </w:pPr>
            <w:r>
              <w:rPr>
                <w:rFonts w:ascii="Arial" w:hAnsi="Arial" w:cs="Arial"/>
                <w:sz w:val="20"/>
                <w:szCs w:val="20"/>
              </w:rPr>
              <w:t>12</w:t>
            </w:r>
            <w:r w:rsidRPr="009D52D0">
              <w:rPr>
                <w:rFonts w:ascii="Arial" w:hAnsi="Arial" w:cs="Arial"/>
                <w:sz w:val="20"/>
                <w:szCs w:val="20"/>
              </w:rPr>
              <w:t>.4</w:t>
            </w:r>
          </w:p>
        </w:tc>
        <w:tc>
          <w:tcPr>
            <w:tcW w:w="567" w:type="dxa"/>
          </w:tcPr>
          <w:p w:rsidRPr="009D52D0" w:rsidR="00545F75" w:rsidP="00545F75" w:rsidRDefault="00545F75" w14:paraId="2E6ACCB0" w14:textId="46C4A334">
            <w:pPr>
              <w:spacing w:after="120"/>
              <w:ind w:right="543"/>
              <w:rPr>
                <w:rFonts w:ascii="Arial" w:hAnsi="Arial" w:cs="Arial"/>
                <w:sz w:val="20"/>
                <w:szCs w:val="20"/>
              </w:rPr>
            </w:pPr>
            <w:r>
              <w:rPr>
                <w:rFonts w:ascii="Arial" w:hAnsi="Arial" w:cs="Arial"/>
                <w:sz w:val="20"/>
                <w:szCs w:val="20"/>
              </w:rPr>
              <w:t>12</w:t>
            </w:r>
            <w:r w:rsidRPr="009D52D0">
              <w:rPr>
                <w:rFonts w:ascii="Arial" w:hAnsi="Arial" w:cs="Arial"/>
                <w:sz w:val="20"/>
                <w:szCs w:val="20"/>
              </w:rPr>
              <w:t>.5</w:t>
            </w:r>
          </w:p>
        </w:tc>
        <w:tc>
          <w:tcPr>
            <w:tcW w:w="567" w:type="dxa"/>
          </w:tcPr>
          <w:p w:rsidRPr="009D52D0" w:rsidR="00545F75" w:rsidP="00545F75" w:rsidRDefault="00545F75" w14:paraId="523B5A1F" w14:textId="5EB24476">
            <w:pPr>
              <w:spacing w:after="120"/>
              <w:ind w:right="543"/>
              <w:rPr>
                <w:rFonts w:ascii="Arial" w:hAnsi="Arial" w:cs="Arial"/>
                <w:sz w:val="20"/>
                <w:szCs w:val="20"/>
              </w:rPr>
            </w:pPr>
            <w:r>
              <w:rPr>
                <w:rFonts w:ascii="Arial" w:hAnsi="Arial" w:cs="Arial"/>
                <w:sz w:val="20"/>
                <w:szCs w:val="20"/>
              </w:rPr>
              <w:t>12.6</w:t>
            </w:r>
          </w:p>
        </w:tc>
        <w:tc>
          <w:tcPr>
            <w:tcW w:w="567" w:type="dxa"/>
          </w:tcPr>
          <w:p w:rsidRPr="009D52D0" w:rsidR="00545F75" w:rsidP="00545F75" w:rsidRDefault="00545F75" w14:paraId="49FD3D77" w14:textId="33385F3F">
            <w:pPr>
              <w:spacing w:after="120"/>
              <w:ind w:right="543"/>
              <w:rPr>
                <w:rFonts w:ascii="Arial" w:hAnsi="Arial" w:cs="Arial"/>
                <w:sz w:val="20"/>
                <w:szCs w:val="20"/>
              </w:rPr>
            </w:pPr>
            <w:r>
              <w:rPr>
                <w:rFonts w:ascii="Arial" w:hAnsi="Arial" w:cs="Arial"/>
                <w:sz w:val="20"/>
                <w:szCs w:val="20"/>
              </w:rPr>
              <w:t>13</w:t>
            </w:r>
            <w:r w:rsidRPr="009D52D0">
              <w:rPr>
                <w:rFonts w:ascii="Arial" w:hAnsi="Arial" w:cs="Arial"/>
                <w:sz w:val="20"/>
                <w:szCs w:val="20"/>
              </w:rPr>
              <w:t>.1</w:t>
            </w:r>
          </w:p>
        </w:tc>
        <w:tc>
          <w:tcPr>
            <w:tcW w:w="567" w:type="dxa"/>
          </w:tcPr>
          <w:p w:rsidRPr="009D52D0" w:rsidR="00545F75" w:rsidP="00545F75" w:rsidRDefault="00545F75" w14:paraId="132BCEC8" w14:textId="78BCDD91">
            <w:pPr>
              <w:spacing w:after="120"/>
              <w:ind w:right="543"/>
              <w:rPr>
                <w:rFonts w:ascii="Arial" w:hAnsi="Arial" w:cs="Arial"/>
                <w:sz w:val="20"/>
                <w:szCs w:val="20"/>
              </w:rPr>
            </w:pPr>
            <w:r>
              <w:rPr>
                <w:rFonts w:ascii="Arial" w:hAnsi="Arial" w:cs="Arial"/>
                <w:sz w:val="20"/>
                <w:szCs w:val="20"/>
              </w:rPr>
              <w:t>13</w:t>
            </w:r>
            <w:r w:rsidRPr="009D52D0">
              <w:rPr>
                <w:rFonts w:ascii="Arial" w:hAnsi="Arial" w:cs="Arial"/>
                <w:sz w:val="20"/>
                <w:szCs w:val="20"/>
              </w:rPr>
              <w:t>.2</w:t>
            </w:r>
          </w:p>
        </w:tc>
        <w:tc>
          <w:tcPr>
            <w:tcW w:w="567" w:type="dxa"/>
          </w:tcPr>
          <w:p w:rsidRPr="009D52D0" w:rsidR="00545F75" w:rsidP="00545F75" w:rsidRDefault="00545F75" w14:paraId="12A88C40" w14:textId="39C1442E">
            <w:pPr>
              <w:spacing w:after="120"/>
              <w:ind w:right="543"/>
              <w:rPr>
                <w:rFonts w:ascii="Arial" w:hAnsi="Arial" w:cs="Arial"/>
                <w:sz w:val="20"/>
                <w:szCs w:val="20"/>
              </w:rPr>
            </w:pPr>
            <w:r>
              <w:rPr>
                <w:rFonts w:ascii="Arial" w:hAnsi="Arial" w:cs="Arial"/>
                <w:sz w:val="20"/>
                <w:szCs w:val="20"/>
              </w:rPr>
              <w:t>13</w:t>
            </w:r>
            <w:r w:rsidRPr="009D52D0">
              <w:rPr>
                <w:rFonts w:ascii="Arial" w:hAnsi="Arial" w:cs="Arial"/>
                <w:sz w:val="20"/>
                <w:szCs w:val="20"/>
              </w:rPr>
              <w:t>.3</w:t>
            </w:r>
          </w:p>
        </w:tc>
        <w:tc>
          <w:tcPr>
            <w:tcW w:w="425" w:type="dxa"/>
          </w:tcPr>
          <w:p w:rsidRPr="009D52D0" w:rsidR="00545F75" w:rsidP="00545F75" w:rsidRDefault="00545F75" w14:paraId="67193290" w14:textId="22691463">
            <w:pPr>
              <w:spacing w:after="120"/>
              <w:ind w:right="543"/>
              <w:rPr>
                <w:rFonts w:ascii="Arial" w:hAnsi="Arial" w:cs="Arial"/>
                <w:sz w:val="20"/>
                <w:szCs w:val="20"/>
              </w:rPr>
            </w:pPr>
            <w:r>
              <w:rPr>
                <w:rFonts w:ascii="Arial" w:hAnsi="Arial" w:cs="Arial"/>
                <w:sz w:val="20"/>
                <w:szCs w:val="20"/>
              </w:rPr>
              <w:t>13</w:t>
            </w:r>
            <w:r w:rsidRPr="009D52D0">
              <w:rPr>
                <w:rFonts w:ascii="Arial" w:hAnsi="Arial" w:cs="Arial"/>
                <w:sz w:val="20"/>
                <w:szCs w:val="20"/>
              </w:rPr>
              <w:t>.4</w:t>
            </w:r>
          </w:p>
        </w:tc>
      </w:tr>
      <w:tr w:rsidRPr="009D52D0" w:rsidR="00F23994" w:rsidTr="0014429B" w14:paraId="15CB5B4A" w14:textId="77777777">
        <w:trPr>
          <w:tblHeader/>
        </w:trPr>
        <w:tc>
          <w:tcPr>
            <w:tcW w:w="2552" w:type="dxa"/>
          </w:tcPr>
          <w:p w:rsidRPr="00F23994" w:rsidR="00F23994" w:rsidP="00F23994" w:rsidRDefault="00545F75" w14:paraId="7066A1A3" w14:textId="1098FDED">
            <w:pPr>
              <w:spacing w:after="120"/>
              <w:ind w:right="543"/>
              <w:rPr>
                <w:rFonts w:ascii="Arial" w:hAnsi="Arial" w:cs="Arial"/>
                <w:b/>
                <w:bCs/>
                <w:iCs/>
                <w:sz w:val="20"/>
                <w:szCs w:val="20"/>
              </w:rPr>
            </w:pPr>
            <w:r>
              <w:rPr>
                <w:rFonts w:ascii="Arial" w:hAnsi="Arial" w:cs="Arial"/>
                <w:iCs/>
                <w:sz w:val="24"/>
                <w:szCs w:val="24"/>
              </w:rPr>
              <w:t>Project Proposal Form and Presentation</w:t>
            </w:r>
          </w:p>
        </w:tc>
        <w:tc>
          <w:tcPr>
            <w:tcW w:w="567" w:type="dxa"/>
          </w:tcPr>
          <w:p w:rsidRPr="009D52D0" w:rsidR="00F23994" w:rsidP="00F23994" w:rsidRDefault="00F23994" w14:paraId="2C53CD46" w14:textId="52213C1D">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F23994" w:rsidP="00F23994" w:rsidRDefault="00F23994" w14:paraId="25F6AF01" w14:textId="600BF3F5">
            <w:pPr>
              <w:spacing w:after="120"/>
              <w:ind w:right="543"/>
              <w:rPr>
                <w:rFonts w:ascii="Arial" w:hAnsi="Arial" w:cs="Arial"/>
                <w:b/>
                <w:sz w:val="20"/>
                <w:szCs w:val="20"/>
              </w:rPr>
            </w:pPr>
            <w:r>
              <w:rPr>
                <w:rFonts w:ascii="Arial" w:hAnsi="Arial" w:cs="Arial"/>
                <w:b/>
                <w:sz w:val="20"/>
                <w:szCs w:val="20"/>
              </w:rPr>
              <w:t>X</w:t>
            </w:r>
          </w:p>
        </w:tc>
        <w:tc>
          <w:tcPr>
            <w:tcW w:w="709" w:type="dxa"/>
          </w:tcPr>
          <w:p w:rsidRPr="009D52D0" w:rsidR="00F23994" w:rsidP="00F23994" w:rsidRDefault="00F23994" w14:paraId="03A4722A" w14:textId="459AEC86">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F23994" w:rsidP="00F23994" w:rsidRDefault="00F23994" w14:paraId="56BC5C98" w14:textId="6370A772">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F23994" w:rsidP="00F23994" w:rsidRDefault="00F23994" w14:paraId="13391AEC" w14:textId="73D4A74A">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F23994" w:rsidP="00F23994" w:rsidRDefault="00F23994" w14:paraId="10CA9233" w14:textId="4022AAC8">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F23994" w:rsidP="00F23994" w:rsidRDefault="00F23994" w14:paraId="4657666C" w14:textId="0CFE9FE3">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F23994" w:rsidP="00F23994" w:rsidRDefault="00F23994" w14:paraId="22012A68" w14:textId="1F488A27">
            <w:pPr>
              <w:spacing w:after="120"/>
              <w:ind w:right="543"/>
              <w:rPr>
                <w:rFonts w:ascii="Arial" w:hAnsi="Arial" w:cs="Arial"/>
                <w:b/>
                <w:sz w:val="20"/>
                <w:szCs w:val="20"/>
              </w:rPr>
            </w:pPr>
            <w:r>
              <w:rPr>
                <w:rFonts w:ascii="Arial" w:hAnsi="Arial" w:cs="Arial"/>
                <w:b/>
                <w:sz w:val="20"/>
                <w:szCs w:val="20"/>
              </w:rPr>
              <w:t>X</w:t>
            </w:r>
          </w:p>
        </w:tc>
        <w:tc>
          <w:tcPr>
            <w:tcW w:w="567" w:type="dxa"/>
          </w:tcPr>
          <w:p w:rsidRPr="009D52D0" w:rsidR="00F23994" w:rsidP="00F23994" w:rsidRDefault="00F23994" w14:paraId="21C4A436" w14:textId="3CE8C6F8">
            <w:pPr>
              <w:spacing w:after="120"/>
              <w:ind w:right="543"/>
              <w:rPr>
                <w:rFonts w:ascii="Arial" w:hAnsi="Arial" w:cs="Arial"/>
                <w:b/>
                <w:sz w:val="20"/>
                <w:szCs w:val="20"/>
              </w:rPr>
            </w:pPr>
            <w:r>
              <w:rPr>
                <w:rFonts w:ascii="Arial" w:hAnsi="Arial" w:cs="Arial"/>
                <w:b/>
                <w:sz w:val="20"/>
                <w:szCs w:val="20"/>
              </w:rPr>
              <w:t>X</w:t>
            </w:r>
          </w:p>
        </w:tc>
        <w:tc>
          <w:tcPr>
            <w:tcW w:w="425" w:type="dxa"/>
          </w:tcPr>
          <w:p w:rsidRPr="009D52D0" w:rsidR="00F23994" w:rsidP="00F23994" w:rsidRDefault="00F23994" w14:paraId="0FDC6996" w14:textId="4925F8E7">
            <w:pPr>
              <w:spacing w:after="120"/>
              <w:ind w:right="543"/>
              <w:rPr>
                <w:rFonts w:ascii="Arial" w:hAnsi="Arial" w:cs="Arial"/>
                <w:b/>
                <w:sz w:val="20"/>
                <w:szCs w:val="20"/>
              </w:rPr>
            </w:pPr>
            <w:r>
              <w:rPr>
                <w:rFonts w:ascii="Arial" w:hAnsi="Arial" w:cs="Arial"/>
                <w:b/>
                <w:sz w:val="20"/>
                <w:szCs w:val="20"/>
              </w:rPr>
              <w:t>X</w:t>
            </w:r>
          </w:p>
        </w:tc>
      </w:tr>
    </w:tbl>
    <w:p w:rsidR="0033628F" w:rsidP="0033628F" w:rsidRDefault="0033628F" w14:paraId="5EF99210" w14:textId="77777777">
      <w:pPr>
        <w:spacing w:after="120" w:line="240" w:lineRule="auto"/>
        <w:ind w:left="426" w:right="543"/>
        <w:rPr>
          <w:rFonts w:ascii="Arial" w:hAnsi="Arial" w:cs="Arial"/>
          <w:b/>
          <w:iCs/>
          <w:sz w:val="24"/>
          <w:szCs w:val="24"/>
        </w:rPr>
      </w:pPr>
    </w:p>
    <w:p w:rsidR="0033628F" w:rsidP="0033628F" w:rsidRDefault="0033628F" w14:paraId="276561DB" w14:textId="77777777">
      <w:pPr>
        <w:spacing w:after="120" w:line="240" w:lineRule="auto"/>
        <w:ind w:left="426" w:right="543"/>
        <w:rPr>
          <w:rFonts w:ascii="Arial" w:hAnsi="Arial" w:cs="Arial"/>
          <w:b/>
          <w:iCs/>
          <w:sz w:val="24"/>
          <w:szCs w:val="24"/>
        </w:rPr>
      </w:pPr>
    </w:p>
    <w:p w:rsidR="0033628F" w:rsidP="0033628F" w:rsidRDefault="0033628F" w14:paraId="7767D391" w14:textId="77777777">
      <w:pPr>
        <w:spacing w:after="120" w:line="240" w:lineRule="auto"/>
        <w:ind w:left="426" w:right="543"/>
        <w:rPr>
          <w:rFonts w:ascii="Arial" w:hAnsi="Arial" w:cs="Arial"/>
          <w:b/>
          <w:iCs/>
          <w:sz w:val="24"/>
          <w:szCs w:val="24"/>
        </w:rPr>
      </w:pPr>
    </w:p>
    <w:p w:rsidR="0033628F" w:rsidP="0033628F" w:rsidRDefault="0033628F" w14:paraId="652C46AD" w14:textId="77777777">
      <w:pPr>
        <w:spacing w:after="120" w:line="240" w:lineRule="auto"/>
        <w:ind w:left="426" w:right="543"/>
        <w:rPr>
          <w:rFonts w:ascii="Arial" w:hAnsi="Arial" w:cs="Arial"/>
          <w:b/>
          <w:iCs/>
          <w:sz w:val="24"/>
          <w:szCs w:val="24"/>
        </w:rPr>
      </w:pPr>
    </w:p>
    <w:p w:rsidR="0033628F" w:rsidP="0033628F" w:rsidRDefault="0033628F" w14:paraId="6EA0555A" w14:textId="77777777">
      <w:pPr>
        <w:spacing w:after="120" w:line="240" w:lineRule="auto"/>
        <w:ind w:left="426" w:right="543"/>
        <w:rPr>
          <w:rFonts w:ascii="Arial" w:hAnsi="Arial" w:cs="Arial"/>
          <w:b/>
          <w:iCs/>
          <w:sz w:val="24"/>
          <w:szCs w:val="24"/>
        </w:rPr>
      </w:pPr>
    </w:p>
    <w:p w:rsidR="00545F75" w:rsidP="00545F75" w:rsidRDefault="00545F75" w14:paraId="1325C6C5" w14:textId="77777777">
      <w:pPr>
        <w:pStyle w:val="Heading1"/>
        <w:spacing w:before="240" w:after="120"/>
        <w:jc w:val="left"/>
        <w:rPr>
          <w:rFonts w:ascii="Arial" w:hAnsi="Arial" w:cs="Arial"/>
        </w:rPr>
      </w:pPr>
      <w:bookmarkStart w:name="_Toc138355387" w:id="16"/>
    </w:p>
    <w:p w:rsidRPr="003B6145" w:rsidR="00636058" w:rsidP="003B6145" w:rsidRDefault="00883204" w14:paraId="05E3877E" w14:textId="343FEAF7">
      <w:pPr>
        <w:pStyle w:val="Heading1"/>
        <w:numPr>
          <w:ilvl w:val="0"/>
          <w:numId w:val="21"/>
        </w:numPr>
        <w:spacing w:before="240" w:after="120"/>
        <w:ind w:left="568" w:hanging="284"/>
        <w:jc w:val="left"/>
        <w:rPr>
          <w:rFonts w:ascii="Arial" w:hAnsi="Arial" w:cs="Arial"/>
        </w:rPr>
      </w:pPr>
      <w:r w:rsidRPr="003B6145">
        <w:rPr>
          <w:rFonts w:ascii="Arial" w:hAnsi="Arial" w:cs="Arial"/>
        </w:rPr>
        <w:t>Reading l</w:t>
      </w:r>
      <w:r w:rsidRPr="003B6145" w:rsidR="009A2D37">
        <w:rPr>
          <w:rFonts w:ascii="Arial" w:hAnsi="Arial" w:cs="Arial"/>
        </w:rPr>
        <w:t>ist</w:t>
      </w:r>
      <w:bookmarkEnd w:id="16"/>
      <w:r w:rsidRPr="003B6145" w:rsidR="009A2D37">
        <w:rPr>
          <w:rFonts w:ascii="Arial" w:hAnsi="Arial" w:cs="Arial"/>
        </w:rPr>
        <w:t xml:space="preserve"> </w:t>
      </w:r>
    </w:p>
    <w:p w:rsidRPr="00826BCC" w:rsidR="00636058" w:rsidP="003B6145" w:rsidRDefault="00636058" w14:paraId="6574CE52" w14:textId="4D1C00BF">
      <w:pPr>
        <w:spacing w:after="120"/>
        <w:ind w:left="284"/>
        <w:rPr>
          <w:rFonts w:ascii="Arial" w:hAnsi="Arial" w:cs="Arial"/>
          <w:b/>
          <w:sz w:val="24"/>
          <w:szCs w:val="24"/>
        </w:rPr>
      </w:pPr>
      <w:r w:rsidRPr="00826BCC">
        <w:rPr>
          <w:rFonts w:ascii="Arial" w:hAnsi="Arial" w:cs="Arial"/>
          <w:sz w:val="24"/>
          <w:szCs w:val="24"/>
        </w:rPr>
        <w:t xml:space="preserve">The University is committed to ensuring that core reading materials are in accessible electronic format in line with the Kent Inclusive Practices. </w:t>
      </w:r>
    </w:p>
    <w:p w:rsidR="00636058" w:rsidP="003B6145" w:rsidRDefault="00636058" w14:paraId="3309D654" w14:textId="6C481F52">
      <w:pPr>
        <w:ind w:left="284"/>
        <w:rPr>
          <w:rFonts w:ascii="Arial" w:hAnsi="Arial" w:cs="Arial"/>
          <w:sz w:val="24"/>
          <w:szCs w:val="24"/>
        </w:rPr>
      </w:pPr>
      <w:r w:rsidRPr="00826BCC">
        <w:rPr>
          <w:rFonts w:ascii="Arial" w:hAnsi="Arial" w:cs="Arial"/>
          <w:sz w:val="24"/>
          <w:szCs w:val="24"/>
        </w:rPr>
        <w:t xml:space="preserve">The most up to date reading list for each module can be found on the university's </w:t>
      </w:r>
      <w:hyperlink w:history="1" r:id="rId11">
        <w:r w:rsidRPr="00826BCC">
          <w:rPr>
            <w:rStyle w:val="Hyperlink"/>
            <w:rFonts w:ascii="Arial" w:hAnsi="Arial" w:cs="Arial"/>
            <w:bCs/>
            <w:sz w:val="24"/>
            <w:szCs w:val="24"/>
          </w:rPr>
          <w:t>reading list pages</w:t>
        </w:r>
      </w:hyperlink>
      <w:r w:rsidRPr="00826BCC">
        <w:rPr>
          <w:rFonts w:ascii="Arial" w:hAnsi="Arial" w:cs="Arial"/>
          <w:sz w:val="24"/>
          <w:szCs w:val="24"/>
        </w:rPr>
        <w:t xml:space="preserve">. </w:t>
      </w:r>
    </w:p>
    <w:p w:rsidRPr="00826BCC" w:rsidR="00545F75" w:rsidP="003B6145" w:rsidRDefault="00545F75" w14:paraId="6782F6B2" w14:textId="77777777">
      <w:pPr>
        <w:ind w:left="284"/>
        <w:rPr>
          <w:rFonts w:ascii="Arial" w:hAnsi="Arial" w:cs="Arial"/>
          <w:b/>
          <w:sz w:val="24"/>
          <w:szCs w:val="24"/>
        </w:rPr>
      </w:pPr>
    </w:p>
    <w:p w:rsidRPr="003B6145" w:rsidR="00883204" w:rsidP="003B6145" w:rsidRDefault="00883204" w14:paraId="03283DDF" w14:textId="77777777">
      <w:pPr>
        <w:pStyle w:val="Heading1"/>
        <w:numPr>
          <w:ilvl w:val="0"/>
          <w:numId w:val="21"/>
        </w:numPr>
        <w:spacing w:before="240" w:after="120"/>
        <w:ind w:left="568" w:hanging="284"/>
        <w:jc w:val="left"/>
        <w:rPr>
          <w:rFonts w:ascii="Arial" w:hAnsi="Arial" w:cs="Arial"/>
        </w:rPr>
      </w:pPr>
      <w:bookmarkStart w:name="_Toc138355388" w:id="17"/>
      <w:r w:rsidRPr="003B6145">
        <w:rPr>
          <w:rFonts w:ascii="Arial" w:hAnsi="Arial" w:cs="Arial"/>
        </w:rPr>
        <w:t>Inclusive module design</w:t>
      </w:r>
      <w:bookmarkEnd w:id="17"/>
      <w:r w:rsidRPr="003B6145">
        <w:rPr>
          <w:rFonts w:ascii="Arial" w:hAnsi="Arial" w:cs="Arial"/>
        </w:rPr>
        <w:t xml:space="preserve"> </w:t>
      </w:r>
    </w:p>
    <w:p w:rsidRPr="009D52D0" w:rsidR="00883204" w:rsidP="003B6145" w:rsidRDefault="00883204" w14:paraId="39DA4ADC" w14:textId="04226C5D">
      <w:pPr>
        <w:autoSpaceDE w:val="0"/>
        <w:autoSpaceDN w:val="0"/>
        <w:adjustRightInd w:val="0"/>
        <w:spacing w:after="120" w:line="240" w:lineRule="auto"/>
        <w:ind w:left="284"/>
        <w:jc w:val="both"/>
        <w:rPr>
          <w:rFonts w:ascii="Arial" w:hAnsi="Arial" w:cs="Arial"/>
          <w:sz w:val="24"/>
          <w:szCs w:val="24"/>
        </w:rPr>
      </w:pPr>
      <w:r w:rsidRPr="009D52D0">
        <w:rPr>
          <w:rFonts w:ascii="Arial" w:hAnsi="Arial" w:cs="Arial"/>
          <w:sz w:val="24"/>
          <w:szCs w:val="24"/>
        </w:rPr>
        <w:t xml:space="preserve">The </w:t>
      </w:r>
      <w:r w:rsidRPr="009D52D0" w:rsidR="007A49C1">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9D52D0" w:rsidR="00883204" w:rsidP="003B6145" w:rsidRDefault="00883204" w14:paraId="0676B245" w14:textId="77777777">
      <w:pPr>
        <w:autoSpaceDE w:val="0"/>
        <w:autoSpaceDN w:val="0"/>
        <w:adjustRightInd w:val="0"/>
        <w:spacing w:after="120" w:line="240" w:lineRule="auto"/>
        <w:ind w:left="284"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rsidRPr="009D52D0" w:rsidR="00883204" w:rsidP="003B6145" w:rsidRDefault="00883204" w14:paraId="12A1AB1B" w14:textId="77777777">
      <w:pPr>
        <w:autoSpaceDE w:val="0"/>
        <w:autoSpaceDN w:val="0"/>
        <w:adjustRightInd w:val="0"/>
        <w:spacing w:after="120" w:line="240" w:lineRule="auto"/>
        <w:ind w:left="284"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rsidRPr="009D52D0" w:rsidR="00883204" w:rsidP="003B6145" w:rsidRDefault="00883204" w14:paraId="5F2DDA76" w14:textId="77777777">
      <w:pPr>
        <w:tabs>
          <w:tab w:val="left" w:pos="567"/>
        </w:tabs>
        <w:autoSpaceDE w:val="0"/>
        <w:autoSpaceDN w:val="0"/>
        <w:adjustRightInd w:val="0"/>
        <w:spacing w:after="120" w:line="240" w:lineRule="auto"/>
        <w:ind w:left="284"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Pr="009D52D0" w:rsidR="00BB2045">
        <w:rPr>
          <w:rFonts w:ascii="Arial" w:hAnsi="Arial" w:cs="Arial"/>
          <w:bCs/>
          <w:sz w:val="24"/>
          <w:szCs w:val="24"/>
        </w:rPr>
        <w:t>,</w:t>
      </w:r>
      <w:r w:rsidRPr="009D52D0">
        <w:rPr>
          <w:rFonts w:ascii="Arial" w:hAnsi="Arial" w:cs="Arial"/>
          <w:bCs/>
          <w:sz w:val="24"/>
          <w:szCs w:val="24"/>
        </w:rPr>
        <w:t xml:space="preserve"> teaching and assessment methods</w:t>
      </w:r>
    </w:p>
    <w:p w:rsidRPr="00E7202A" w:rsidR="008D4447" w:rsidP="00E7202A" w:rsidRDefault="008D4447" w14:paraId="425A0974" w14:textId="77777777">
      <w:pPr>
        <w:spacing w:after="120" w:line="240" w:lineRule="auto"/>
        <w:ind w:right="543"/>
        <w:rPr>
          <w:rFonts w:ascii="Arial" w:hAnsi="Arial" w:cs="Arial"/>
          <w:sz w:val="24"/>
          <w:szCs w:val="24"/>
        </w:rPr>
      </w:pPr>
    </w:p>
    <w:p w:rsidRPr="009D52D0" w:rsidR="00641D6D" w:rsidP="009D52D0" w:rsidRDefault="00641D6D" w14:paraId="36C1544F" w14:textId="77777777">
      <w:pPr>
        <w:pBdr>
          <w:bottom w:val="single" w:color="auto" w:sz="6" w:space="1"/>
        </w:pBdr>
        <w:spacing w:after="120" w:line="240" w:lineRule="auto"/>
        <w:ind w:right="543"/>
        <w:rPr>
          <w:rFonts w:ascii="Arial" w:hAnsi="Arial" w:cs="Arial"/>
          <w:sz w:val="24"/>
          <w:szCs w:val="24"/>
        </w:rPr>
      </w:pPr>
    </w:p>
    <w:p w:rsidRPr="009D52D0" w:rsidR="00441E76" w:rsidP="009D52D0" w:rsidRDefault="00117CB5" w14:paraId="31CC2DF2" w14:textId="51E6D749">
      <w:pPr>
        <w:spacing w:after="120" w:line="240" w:lineRule="auto"/>
        <w:ind w:right="543"/>
        <w:rPr>
          <w:rFonts w:ascii="Arial" w:hAnsi="Arial" w:cs="Arial"/>
          <w:b/>
          <w:sz w:val="24"/>
          <w:szCs w:val="24"/>
        </w:rPr>
      </w:pPr>
      <w:r>
        <w:rPr>
          <w:rFonts w:ascii="Arial" w:hAnsi="Arial" w:cs="Arial"/>
          <w:b/>
          <w:sz w:val="24"/>
          <w:szCs w:val="24"/>
        </w:rPr>
        <w:t>MODULE RECORD</w:t>
      </w:r>
    </w:p>
    <w:p w:rsidRPr="00113D34" w:rsidR="00D83563" w:rsidP="009D52D0" w:rsidRDefault="00723ECF" w14:paraId="010B6F31" w14:textId="6A6DF863">
      <w:pPr>
        <w:spacing w:after="120" w:line="240" w:lineRule="auto"/>
        <w:ind w:right="543"/>
        <w:rPr>
          <w:rFonts w:ascii="Arial" w:hAnsi="Arial" w:cs="Arial"/>
          <w:b/>
        </w:rPr>
      </w:pPr>
      <w:r w:rsidRPr="00113D34">
        <w:rPr>
          <w:rFonts w:ascii="Arial" w:hAnsi="Arial" w:cs="Arial"/>
          <w:b/>
        </w:rPr>
        <w:t>All</w:t>
      </w:r>
      <w:r w:rsidRPr="00113D34" w:rsidR="00D83563">
        <w:rPr>
          <w:rFonts w:ascii="Arial" w:hAnsi="Arial" w:cs="Arial"/>
          <w:b/>
        </w:rPr>
        <w:t xml:space="preserve"> revisions </w:t>
      </w:r>
      <w:r w:rsidRPr="00113D34">
        <w:rPr>
          <w:rFonts w:ascii="Arial" w:hAnsi="Arial" w:cs="Arial"/>
          <w:b/>
        </w:rPr>
        <w:t xml:space="preserve">for this module </w:t>
      </w:r>
      <w:r w:rsidRPr="00113D34" w:rsidR="00BA082A">
        <w:rPr>
          <w:rFonts w:ascii="Arial" w:hAnsi="Arial" w:cs="Arial"/>
          <w:b/>
        </w:rPr>
        <w:t>are</w:t>
      </w:r>
      <w:r w:rsidRPr="00113D34" w:rsidR="00D83563">
        <w:rPr>
          <w:rFonts w:ascii="Arial" w:hAnsi="Arial" w:cs="Arial"/>
          <w:b/>
        </w:rPr>
        <w:t xml:space="preserve"> recorded in </w:t>
      </w:r>
      <w:r w:rsidRPr="00113D34" w:rsidR="00BA082A">
        <w:rPr>
          <w:rFonts w:ascii="Arial" w:hAnsi="Arial" w:cs="Arial"/>
          <w:b/>
        </w:rPr>
        <w:t>the table below</w:t>
      </w:r>
      <w:r w:rsidRPr="00113D34" w:rsidR="00D83563">
        <w:rPr>
          <w:rFonts w:ascii="Arial" w:hAnsi="Arial" w:cs="Arial"/>
          <w:b/>
        </w:rPr>
        <w:t xml:space="preserve"> </w:t>
      </w:r>
      <w:r w:rsidRPr="00113D34" w:rsidR="00113D34">
        <w:rPr>
          <w:rFonts w:ascii="Arial" w:hAnsi="Arial" w:cs="Arial"/>
          <w:b/>
        </w:rPr>
        <w:t>for student and staff information.</w:t>
      </w:r>
    </w:p>
    <w:tbl>
      <w:tblPr>
        <w:tblStyle w:val="TableGrid"/>
        <w:tblW w:w="10627" w:type="dxa"/>
        <w:tblLook w:val="04A0" w:firstRow="1" w:lastRow="0" w:firstColumn="1" w:lastColumn="0" w:noHBand="0" w:noVBand="1"/>
      </w:tblPr>
      <w:tblGrid>
        <w:gridCol w:w="1660"/>
        <w:gridCol w:w="2120"/>
        <w:gridCol w:w="1958"/>
        <w:gridCol w:w="3046"/>
        <w:gridCol w:w="1843"/>
      </w:tblGrid>
      <w:tr w:rsidR="00F06E34" w:rsidTr="00117CB5" w14:paraId="37126B6B" w14:textId="77777777">
        <w:trPr>
          <w:tblHeader/>
        </w:trPr>
        <w:tc>
          <w:tcPr>
            <w:tcW w:w="1660" w:type="dxa"/>
            <w:shd w:val="clear" w:color="auto" w:fill="D9D9D9" w:themeFill="background1" w:themeFillShade="D9"/>
          </w:tcPr>
          <w:p w:rsidRPr="00940159" w:rsidR="001C59A0" w:rsidP="00F06E34" w:rsidRDefault="001C59A0" w14:paraId="026CB916" w14:textId="6BD4104B">
            <w:pPr>
              <w:spacing w:after="120"/>
              <w:ind w:right="543"/>
              <w:rPr>
                <w:rFonts w:ascii="Arial" w:hAnsi="Arial" w:cs="Arial"/>
                <w:b/>
                <w:sz w:val="20"/>
                <w:szCs w:val="20"/>
              </w:rPr>
            </w:pPr>
            <w:r w:rsidRPr="00940159">
              <w:rPr>
                <w:rFonts w:ascii="Arial" w:hAnsi="Arial" w:cs="Arial"/>
                <w:b/>
                <w:sz w:val="20"/>
                <w:szCs w:val="20"/>
              </w:rPr>
              <w:t>Date approved</w:t>
            </w:r>
          </w:p>
        </w:tc>
        <w:tc>
          <w:tcPr>
            <w:tcW w:w="2120" w:type="dxa"/>
            <w:shd w:val="clear" w:color="auto" w:fill="D9D9D9" w:themeFill="background1" w:themeFillShade="D9"/>
          </w:tcPr>
          <w:p w:rsidRPr="00940159" w:rsidR="001C59A0" w:rsidP="00F06E34" w:rsidRDefault="001C59A0" w14:paraId="20052D6D" w14:textId="45447318">
            <w:pPr>
              <w:spacing w:after="120"/>
              <w:ind w:right="543"/>
              <w:rPr>
                <w:rFonts w:ascii="Arial" w:hAnsi="Arial" w:cs="Arial"/>
                <w:b/>
                <w:sz w:val="20"/>
                <w:szCs w:val="20"/>
              </w:rPr>
            </w:pPr>
            <w:r w:rsidRPr="00940159">
              <w:rPr>
                <w:rFonts w:ascii="Arial" w:hAnsi="Arial" w:cs="Arial"/>
                <w:b/>
                <w:sz w:val="20"/>
                <w:szCs w:val="20"/>
              </w:rPr>
              <w:t>New/</w:t>
            </w:r>
            <w:r w:rsidRPr="00940159" w:rsidR="00B865AE">
              <w:rPr>
                <w:rFonts w:ascii="Arial" w:hAnsi="Arial" w:cs="Arial"/>
                <w:b/>
                <w:sz w:val="20"/>
                <w:szCs w:val="20"/>
              </w:rPr>
              <w:t xml:space="preserve"> </w:t>
            </w:r>
            <w:r w:rsidRPr="00940159">
              <w:rPr>
                <w:rFonts w:ascii="Arial" w:hAnsi="Arial" w:cs="Arial"/>
                <w:b/>
                <w:sz w:val="20"/>
                <w:szCs w:val="20"/>
              </w:rPr>
              <w:t>Material/</w:t>
            </w:r>
            <w:r w:rsidRPr="00940159" w:rsidR="00B865AE">
              <w:rPr>
                <w:rFonts w:ascii="Arial" w:hAnsi="Arial" w:cs="Arial"/>
                <w:b/>
                <w:sz w:val="20"/>
                <w:szCs w:val="20"/>
              </w:rPr>
              <w:t xml:space="preserve"> </w:t>
            </w:r>
            <w:r w:rsidRPr="00940159">
              <w:rPr>
                <w:rFonts w:ascii="Arial" w:hAnsi="Arial" w:cs="Arial"/>
                <w:b/>
                <w:sz w:val="20"/>
                <w:szCs w:val="20"/>
              </w:rPr>
              <w:t>Major/</w:t>
            </w:r>
            <w:r w:rsidRPr="00940159" w:rsidR="00B865AE">
              <w:rPr>
                <w:rFonts w:ascii="Arial" w:hAnsi="Arial" w:cs="Arial"/>
                <w:b/>
                <w:sz w:val="20"/>
                <w:szCs w:val="20"/>
              </w:rPr>
              <w:t xml:space="preserve"> </w:t>
            </w:r>
            <w:r w:rsidRPr="00940159">
              <w:rPr>
                <w:rFonts w:ascii="Arial" w:hAnsi="Arial" w:cs="Arial"/>
                <w:b/>
                <w:sz w:val="20"/>
                <w:szCs w:val="20"/>
              </w:rPr>
              <w:t>Minor</w:t>
            </w:r>
            <w:r w:rsidRPr="00940159" w:rsidR="0051595C">
              <w:rPr>
                <w:rFonts w:ascii="Arial" w:hAnsi="Arial" w:cs="Arial"/>
                <w:b/>
                <w:sz w:val="20"/>
                <w:szCs w:val="20"/>
              </w:rPr>
              <w:t xml:space="preserve"> revision</w:t>
            </w:r>
          </w:p>
        </w:tc>
        <w:tc>
          <w:tcPr>
            <w:tcW w:w="1958" w:type="dxa"/>
            <w:shd w:val="clear" w:color="auto" w:fill="D9D9D9" w:themeFill="background1" w:themeFillShade="D9"/>
          </w:tcPr>
          <w:p w:rsidRPr="00940159" w:rsidR="001C59A0" w:rsidP="00F06E34" w:rsidRDefault="0051595C" w14:paraId="01AC7D6E" w14:textId="385B59CA">
            <w:pPr>
              <w:spacing w:after="120"/>
              <w:ind w:right="543"/>
              <w:rPr>
                <w:rFonts w:ascii="Arial" w:hAnsi="Arial" w:cs="Arial"/>
                <w:b/>
                <w:sz w:val="20"/>
                <w:szCs w:val="20"/>
              </w:rPr>
            </w:pPr>
            <w:r w:rsidRPr="00940159">
              <w:rPr>
                <w:rFonts w:ascii="Arial" w:hAnsi="Arial" w:cs="Arial"/>
                <w:b/>
                <w:sz w:val="20"/>
                <w:szCs w:val="20"/>
              </w:rPr>
              <w:t>Start date of delivery of this version</w:t>
            </w:r>
          </w:p>
        </w:tc>
        <w:tc>
          <w:tcPr>
            <w:tcW w:w="3046" w:type="dxa"/>
            <w:shd w:val="clear" w:color="auto" w:fill="D9D9D9" w:themeFill="background1" w:themeFillShade="D9"/>
          </w:tcPr>
          <w:p w:rsidRPr="00940159" w:rsidR="001C59A0" w:rsidP="00F06E34" w:rsidRDefault="00940159" w14:paraId="51548C5F" w14:textId="6116D045">
            <w:pPr>
              <w:spacing w:after="120"/>
              <w:ind w:right="543"/>
              <w:rPr>
                <w:rFonts w:ascii="Arial" w:hAnsi="Arial" w:cs="Arial"/>
                <w:b/>
                <w:sz w:val="20"/>
                <w:szCs w:val="20"/>
              </w:rPr>
            </w:pPr>
            <w:r w:rsidRPr="00940159">
              <w:rPr>
                <w:rFonts w:ascii="Arial" w:hAnsi="Arial" w:cs="Arial"/>
                <w:b/>
                <w:sz w:val="20"/>
                <w:szCs w:val="20"/>
              </w:rPr>
              <w:t>A</w:t>
            </w:r>
            <w:r w:rsidRPr="00940159" w:rsidR="00421178">
              <w:rPr>
                <w:rFonts w:ascii="Arial" w:hAnsi="Arial" w:cs="Arial"/>
                <w:b/>
                <w:sz w:val="20"/>
                <w:szCs w:val="20"/>
              </w:rPr>
              <w:t>pplies to new cohort</w:t>
            </w:r>
            <w:r w:rsidRPr="00940159">
              <w:rPr>
                <w:rFonts w:ascii="Arial" w:hAnsi="Arial" w:cs="Arial"/>
                <w:b/>
                <w:sz w:val="20"/>
                <w:szCs w:val="20"/>
              </w:rPr>
              <w:t>s</w:t>
            </w:r>
            <w:r w:rsidRPr="00940159" w:rsidR="00421178">
              <w:rPr>
                <w:rFonts w:ascii="Arial" w:hAnsi="Arial" w:cs="Arial"/>
                <w:b/>
                <w:sz w:val="20"/>
                <w:szCs w:val="20"/>
              </w:rPr>
              <w:t xml:space="preserve"> and/</w:t>
            </w:r>
            <w:r w:rsidRPr="00940159">
              <w:rPr>
                <w:rFonts w:ascii="Arial" w:hAnsi="Arial" w:cs="Arial"/>
                <w:b/>
                <w:sz w:val="20"/>
                <w:szCs w:val="20"/>
              </w:rPr>
              <w:t xml:space="preserve"> </w:t>
            </w:r>
            <w:r w:rsidRPr="00940159" w:rsidR="00421178">
              <w:rPr>
                <w:rFonts w:ascii="Arial" w:hAnsi="Arial" w:cs="Arial"/>
                <w:b/>
                <w:sz w:val="20"/>
                <w:szCs w:val="20"/>
              </w:rPr>
              <w:t>or existing students</w:t>
            </w:r>
            <w:r w:rsidRPr="00940159">
              <w:rPr>
                <w:rFonts w:ascii="Arial" w:hAnsi="Arial" w:cs="Arial"/>
                <w:b/>
                <w:sz w:val="20"/>
                <w:szCs w:val="20"/>
              </w:rPr>
              <w:t xml:space="preserve"> (for revised modules)</w:t>
            </w:r>
          </w:p>
        </w:tc>
        <w:tc>
          <w:tcPr>
            <w:tcW w:w="1843" w:type="dxa"/>
            <w:shd w:val="clear" w:color="auto" w:fill="D9D9D9" w:themeFill="background1" w:themeFillShade="D9"/>
          </w:tcPr>
          <w:p w:rsidRPr="00940159" w:rsidR="001C59A0" w:rsidP="00F06E34" w:rsidRDefault="00B865AE" w14:paraId="339A072F" w14:textId="32EC41C8">
            <w:pPr>
              <w:spacing w:after="120"/>
              <w:ind w:right="543"/>
              <w:rPr>
                <w:rFonts w:ascii="Arial" w:hAnsi="Arial" w:cs="Arial"/>
                <w:b/>
                <w:sz w:val="20"/>
                <w:szCs w:val="20"/>
              </w:rPr>
            </w:pPr>
            <w:r w:rsidRPr="00940159">
              <w:rPr>
                <w:rFonts w:ascii="Arial" w:hAnsi="Arial" w:cs="Arial"/>
                <w:b/>
                <w:sz w:val="20"/>
                <w:szCs w:val="20"/>
              </w:rPr>
              <w:t>Sections revised (if applicable)</w:t>
            </w:r>
          </w:p>
        </w:tc>
      </w:tr>
      <w:tr w:rsidR="00940159" w:rsidTr="00F06E34" w14:paraId="098B0F92" w14:textId="77777777">
        <w:tc>
          <w:tcPr>
            <w:tcW w:w="1660" w:type="dxa"/>
          </w:tcPr>
          <w:p w:rsidRPr="00940159" w:rsidR="00940159" w:rsidP="009D52D0" w:rsidRDefault="00545F75" w14:paraId="285F43F3" w14:textId="17AF7EB0">
            <w:pPr>
              <w:spacing w:after="120"/>
              <w:ind w:right="543"/>
              <w:rPr>
                <w:rFonts w:ascii="Arial" w:hAnsi="Arial" w:cs="Arial"/>
                <w:bCs/>
                <w:sz w:val="20"/>
                <w:szCs w:val="20"/>
              </w:rPr>
            </w:pPr>
            <w:r>
              <w:rPr>
                <w:rFonts w:ascii="Arial" w:hAnsi="Arial" w:cs="Arial"/>
                <w:bCs/>
                <w:sz w:val="20"/>
                <w:szCs w:val="20"/>
              </w:rPr>
              <w:t>22.09.23</w:t>
            </w:r>
          </w:p>
        </w:tc>
        <w:tc>
          <w:tcPr>
            <w:tcW w:w="2120" w:type="dxa"/>
          </w:tcPr>
          <w:p w:rsidRPr="00940159" w:rsidR="00940159" w:rsidP="009D52D0" w:rsidRDefault="00545F75" w14:paraId="69BE88AF" w14:textId="4489A6ED">
            <w:pPr>
              <w:spacing w:after="120"/>
              <w:ind w:right="543"/>
              <w:rPr>
                <w:rFonts w:ascii="Arial" w:hAnsi="Arial" w:cs="Arial"/>
                <w:bCs/>
                <w:sz w:val="20"/>
                <w:szCs w:val="20"/>
              </w:rPr>
            </w:pPr>
            <w:r>
              <w:rPr>
                <w:rFonts w:ascii="Arial" w:hAnsi="Arial" w:cs="Arial"/>
                <w:bCs/>
                <w:sz w:val="20"/>
                <w:szCs w:val="20"/>
              </w:rPr>
              <w:t>Minor</w:t>
            </w:r>
          </w:p>
        </w:tc>
        <w:tc>
          <w:tcPr>
            <w:tcW w:w="1958" w:type="dxa"/>
          </w:tcPr>
          <w:p w:rsidRPr="00940159" w:rsidR="00940159" w:rsidP="009D52D0" w:rsidRDefault="00545F75" w14:paraId="4D8E7F62" w14:textId="2E08A742">
            <w:pPr>
              <w:spacing w:after="120"/>
              <w:ind w:right="543"/>
              <w:rPr>
                <w:rFonts w:ascii="Arial" w:hAnsi="Arial" w:cs="Arial"/>
                <w:bCs/>
                <w:sz w:val="20"/>
                <w:szCs w:val="20"/>
              </w:rPr>
            </w:pPr>
            <w:r>
              <w:rPr>
                <w:rFonts w:ascii="Arial" w:hAnsi="Arial" w:cs="Arial"/>
                <w:bCs/>
                <w:sz w:val="20"/>
                <w:szCs w:val="20"/>
              </w:rPr>
              <w:t>Sept 24</w:t>
            </w:r>
          </w:p>
        </w:tc>
        <w:tc>
          <w:tcPr>
            <w:tcW w:w="3046" w:type="dxa"/>
          </w:tcPr>
          <w:p w:rsidRPr="00940159" w:rsidR="00940159" w:rsidP="009D52D0" w:rsidRDefault="00545F75" w14:paraId="6EB9BC53" w14:textId="7A62F776">
            <w:pPr>
              <w:spacing w:after="120"/>
              <w:ind w:right="543"/>
              <w:rPr>
                <w:rFonts w:ascii="Arial" w:hAnsi="Arial" w:cs="Arial"/>
                <w:bCs/>
                <w:sz w:val="20"/>
                <w:szCs w:val="20"/>
              </w:rPr>
            </w:pPr>
            <w:r>
              <w:rPr>
                <w:rFonts w:ascii="Arial" w:hAnsi="Arial" w:cs="Arial"/>
                <w:bCs/>
                <w:sz w:val="20"/>
                <w:szCs w:val="20"/>
              </w:rPr>
              <w:t>New</w:t>
            </w:r>
          </w:p>
        </w:tc>
        <w:tc>
          <w:tcPr>
            <w:tcW w:w="1843" w:type="dxa"/>
          </w:tcPr>
          <w:p w:rsidRPr="00940159" w:rsidR="00940159" w:rsidP="009D52D0" w:rsidRDefault="00545F75" w14:paraId="667AA14E" w14:textId="08EE386E">
            <w:pPr>
              <w:spacing w:after="120"/>
              <w:ind w:right="543"/>
              <w:rPr>
                <w:rFonts w:ascii="Arial" w:hAnsi="Arial" w:cs="Arial"/>
                <w:bCs/>
                <w:sz w:val="20"/>
                <w:szCs w:val="20"/>
              </w:rPr>
            </w:pPr>
            <w:r>
              <w:rPr>
                <w:rFonts w:ascii="Arial" w:hAnsi="Arial" w:cs="Arial"/>
                <w:bCs/>
                <w:sz w:val="20"/>
                <w:szCs w:val="20"/>
              </w:rPr>
              <w:t>Recode of DICE9930, 14</w:t>
            </w:r>
          </w:p>
        </w:tc>
      </w:tr>
      <w:tr w:rsidR="00940159" w:rsidTr="00F06E34" w14:paraId="25471D9C" w14:textId="77777777">
        <w:tc>
          <w:tcPr>
            <w:tcW w:w="1660" w:type="dxa"/>
          </w:tcPr>
          <w:p w:rsidRPr="00940159" w:rsidR="00940159" w:rsidP="009D52D0" w:rsidRDefault="00940159" w14:paraId="7FB05D16" w14:textId="77777777">
            <w:pPr>
              <w:spacing w:after="120"/>
              <w:ind w:right="543"/>
              <w:rPr>
                <w:rFonts w:ascii="Arial" w:hAnsi="Arial" w:cs="Arial"/>
                <w:bCs/>
                <w:sz w:val="20"/>
                <w:szCs w:val="20"/>
              </w:rPr>
            </w:pPr>
          </w:p>
        </w:tc>
        <w:tc>
          <w:tcPr>
            <w:tcW w:w="2120" w:type="dxa"/>
          </w:tcPr>
          <w:p w:rsidRPr="00940159" w:rsidR="00940159" w:rsidP="009D52D0" w:rsidRDefault="00940159" w14:paraId="2BF00E3A" w14:textId="77777777">
            <w:pPr>
              <w:spacing w:after="120"/>
              <w:ind w:right="543"/>
              <w:rPr>
                <w:rFonts w:ascii="Arial" w:hAnsi="Arial" w:cs="Arial"/>
                <w:bCs/>
                <w:sz w:val="20"/>
                <w:szCs w:val="20"/>
              </w:rPr>
            </w:pPr>
          </w:p>
        </w:tc>
        <w:tc>
          <w:tcPr>
            <w:tcW w:w="1958" w:type="dxa"/>
          </w:tcPr>
          <w:p w:rsidRPr="00940159" w:rsidR="00940159" w:rsidP="009D52D0" w:rsidRDefault="00940159" w14:paraId="335E9D04" w14:textId="77777777">
            <w:pPr>
              <w:spacing w:after="120"/>
              <w:ind w:right="543"/>
              <w:rPr>
                <w:rFonts w:ascii="Arial" w:hAnsi="Arial" w:cs="Arial"/>
                <w:bCs/>
                <w:sz w:val="20"/>
                <w:szCs w:val="20"/>
              </w:rPr>
            </w:pPr>
          </w:p>
        </w:tc>
        <w:tc>
          <w:tcPr>
            <w:tcW w:w="3046" w:type="dxa"/>
          </w:tcPr>
          <w:p w:rsidRPr="00940159" w:rsidR="00940159" w:rsidP="009D52D0" w:rsidRDefault="00940159" w14:paraId="4FBA630A" w14:textId="77777777">
            <w:pPr>
              <w:spacing w:after="120"/>
              <w:ind w:right="543"/>
              <w:rPr>
                <w:rFonts w:ascii="Arial" w:hAnsi="Arial" w:cs="Arial"/>
                <w:bCs/>
                <w:sz w:val="20"/>
                <w:szCs w:val="20"/>
              </w:rPr>
            </w:pPr>
          </w:p>
        </w:tc>
        <w:tc>
          <w:tcPr>
            <w:tcW w:w="1843" w:type="dxa"/>
          </w:tcPr>
          <w:p w:rsidRPr="00940159" w:rsidR="00940159" w:rsidP="009D52D0" w:rsidRDefault="00940159" w14:paraId="3C766680" w14:textId="77777777">
            <w:pPr>
              <w:spacing w:after="120"/>
              <w:ind w:right="543"/>
              <w:rPr>
                <w:rFonts w:ascii="Arial" w:hAnsi="Arial" w:cs="Arial"/>
                <w:bCs/>
                <w:sz w:val="20"/>
                <w:szCs w:val="20"/>
              </w:rPr>
            </w:pPr>
          </w:p>
        </w:tc>
      </w:tr>
      <w:tr w:rsidR="00940159" w:rsidTr="00F06E34" w14:paraId="1A7622B4" w14:textId="77777777">
        <w:tc>
          <w:tcPr>
            <w:tcW w:w="1660" w:type="dxa"/>
          </w:tcPr>
          <w:p w:rsidRPr="00940159" w:rsidR="00940159" w:rsidP="009D52D0" w:rsidRDefault="00940159" w14:paraId="23FAB5BA" w14:textId="77777777">
            <w:pPr>
              <w:spacing w:after="120"/>
              <w:ind w:right="543"/>
              <w:rPr>
                <w:rFonts w:ascii="Arial" w:hAnsi="Arial" w:cs="Arial"/>
                <w:bCs/>
                <w:sz w:val="20"/>
                <w:szCs w:val="20"/>
              </w:rPr>
            </w:pPr>
          </w:p>
        </w:tc>
        <w:tc>
          <w:tcPr>
            <w:tcW w:w="2120" w:type="dxa"/>
          </w:tcPr>
          <w:p w:rsidRPr="00940159" w:rsidR="00940159" w:rsidP="009D52D0" w:rsidRDefault="00940159" w14:paraId="641A6115" w14:textId="77777777">
            <w:pPr>
              <w:spacing w:after="120"/>
              <w:ind w:right="543"/>
              <w:rPr>
                <w:rFonts w:ascii="Arial" w:hAnsi="Arial" w:cs="Arial"/>
                <w:bCs/>
                <w:sz w:val="20"/>
                <w:szCs w:val="20"/>
              </w:rPr>
            </w:pPr>
          </w:p>
        </w:tc>
        <w:tc>
          <w:tcPr>
            <w:tcW w:w="1958" w:type="dxa"/>
          </w:tcPr>
          <w:p w:rsidRPr="00940159" w:rsidR="00940159" w:rsidP="009D52D0" w:rsidRDefault="00940159" w14:paraId="630B4B87" w14:textId="77777777">
            <w:pPr>
              <w:spacing w:after="120"/>
              <w:ind w:right="543"/>
              <w:rPr>
                <w:rFonts w:ascii="Arial" w:hAnsi="Arial" w:cs="Arial"/>
                <w:bCs/>
                <w:sz w:val="20"/>
                <w:szCs w:val="20"/>
              </w:rPr>
            </w:pPr>
          </w:p>
        </w:tc>
        <w:tc>
          <w:tcPr>
            <w:tcW w:w="3046" w:type="dxa"/>
          </w:tcPr>
          <w:p w:rsidRPr="00940159" w:rsidR="00940159" w:rsidP="009D52D0" w:rsidRDefault="00940159" w14:paraId="435D5F45" w14:textId="77777777">
            <w:pPr>
              <w:spacing w:after="120"/>
              <w:ind w:right="543"/>
              <w:rPr>
                <w:rFonts w:ascii="Arial" w:hAnsi="Arial" w:cs="Arial"/>
                <w:bCs/>
                <w:sz w:val="20"/>
                <w:szCs w:val="20"/>
              </w:rPr>
            </w:pPr>
          </w:p>
        </w:tc>
        <w:tc>
          <w:tcPr>
            <w:tcW w:w="1843" w:type="dxa"/>
          </w:tcPr>
          <w:p w:rsidRPr="00940159" w:rsidR="00940159" w:rsidP="009D52D0" w:rsidRDefault="00940159" w14:paraId="701CC31D" w14:textId="77777777">
            <w:pPr>
              <w:spacing w:after="120"/>
              <w:ind w:right="543"/>
              <w:rPr>
                <w:rFonts w:ascii="Arial" w:hAnsi="Arial" w:cs="Arial"/>
                <w:bCs/>
                <w:sz w:val="20"/>
                <w:szCs w:val="20"/>
              </w:rPr>
            </w:pPr>
          </w:p>
        </w:tc>
      </w:tr>
    </w:tbl>
    <w:p w:rsidRPr="009467AB" w:rsidR="009467AB" w:rsidP="00545F75" w:rsidRDefault="009467AB" w14:paraId="04BB8511" w14:textId="2507938A">
      <w:pPr>
        <w:tabs>
          <w:tab w:val="left" w:pos="3405"/>
          <w:tab w:val="center" w:pos="5233"/>
        </w:tabs>
        <w:rPr>
          <w:rFonts w:ascii="Arial" w:hAnsi="Arial" w:cs="Arial"/>
          <w:sz w:val="24"/>
          <w:szCs w:val="24"/>
        </w:rPr>
      </w:pPr>
    </w:p>
    <w:sectPr w:rsidRPr="009467AB" w:rsidR="009467AB" w:rsidSect="00545F75">
      <w:headerReference w:type="even" r:id="rId12"/>
      <w:headerReference w:type="default" r:id="rId13"/>
      <w:footerReference w:type="default" r:id="rId14"/>
      <w:headerReference w:type="first" r:id="rId15"/>
      <w:footerReference w:type="first" r:id="rId16"/>
      <w:pgSz w:w="11906" w:h="16838" w:orient="portrait" w:code="9"/>
      <w:pgMar w:top="720" w:right="1416"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2824" w:rsidP="009A2D37" w:rsidRDefault="00662824" w14:paraId="1019EE72" w14:textId="77777777">
      <w:pPr>
        <w:spacing w:after="0" w:line="240" w:lineRule="auto"/>
      </w:pPr>
      <w:r>
        <w:separator/>
      </w:r>
    </w:p>
  </w:endnote>
  <w:endnote w:type="continuationSeparator" w:id="0">
    <w:p w:rsidR="00662824" w:rsidP="009A2D37" w:rsidRDefault="00662824" w14:paraId="3AEDCC12" w14:textId="77777777">
      <w:pPr>
        <w:spacing w:after="0" w:line="240" w:lineRule="auto"/>
      </w:pPr>
      <w:r>
        <w:continuationSeparator/>
      </w:r>
    </w:p>
  </w:endnote>
  <w:endnote w:type="continuationNotice" w:id="1">
    <w:p w:rsidR="00662824" w:rsidRDefault="00662824" w14:paraId="467E670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verpass">
    <w:altName w:val="Calibri"/>
    <w:panose1 w:val="00000500000000000000"/>
    <w:charset w:val="00"/>
    <w:family w:val="modern"/>
    <w:notTrueType/>
    <w:pitch w:val="variable"/>
    <w:sig w:usb0="00000007" w:usb1="0000002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F02FC" w:rsidR="00FF02FC" w:rsidRDefault="00FF02FC" w14:paraId="55958EBB" w14:textId="77777777">
    <w:pPr>
      <w:pStyle w:val="Footer"/>
      <w:jc w:val="center"/>
      <w:rPr>
        <w:rFonts w:ascii="Arial" w:hAnsi="Arial" w:cs="Arial"/>
        <w:sz w:val="20"/>
        <w:szCs w:val="20"/>
      </w:rPr>
    </w:pPr>
    <w:r w:rsidRPr="00FF02FC">
      <w:rPr>
        <w:rFonts w:ascii="Arial" w:hAnsi="Arial" w:cs="Arial"/>
        <w:sz w:val="20"/>
        <w:szCs w:val="20"/>
      </w:rPr>
      <w:t xml:space="preserve">Page </w:t>
    </w:r>
    <w:r w:rsidRPr="00FF02FC">
      <w:rPr>
        <w:rFonts w:ascii="Arial" w:hAnsi="Arial" w:cs="Arial"/>
        <w:sz w:val="20"/>
        <w:szCs w:val="20"/>
      </w:rPr>
      <w:fldChar w:fldCharType="begin"/>
    </w:r>
    <w:r w:rsidRPr="00FF02FC">
      <w:rPr>
        <w:rFonts w:ascii="Arial" w:hAnsi="Arial" w:cs="Arial"/>
        <w:sz w:val="20"/>
        <w:szCs w:val="20"/>
      </w:rPr>
      <w:instrText xml:space="preserve"> PAGE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r w:rsidRPr="00FF02FC">
      <w:rPr>
        <w:rFonts w:ascii="Arial" w:hAnsi="Arial" w:cs="Arial"/>
        <w:sz w:val="20"/>
        <w:szCs w:val="20"/>
      </w:rPr>
      <w:t xml:space="preserve"> of </w:t>
    </w:r>
    <w:r w:rsidRPr="00FF02FC">
      <w:rPr>
        <w:rFonts w:ascii="Arial" w:hAnsi="Arial" w:cs="Arial"/>
        <w:sz w:val="20"/>
        <w:szCs w:val="20"/>
      </w:rPr>
      <w:fldChar w:fldCharType="begin"/>
    </w:r>
    <w:r w:rsidRPr="00FF02FC">
      <w:rPr>
        <w:rFonts w:ascii="Arial" w:hAnsi="Arial" w:cs="Arial"/>
        <w:sz w:val="20"/>
        <w:szCs w:val="20"/>
      </w:rPr>
      <w:instrText xml:space="preserve"> NUMPAGES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p>
  <w:p w:rsidRPr="00FF02FC" w:rsidR="00FF02FC" w:rsidRDefault="00FF02FC" w14:paraId="48759708" w14:textId="77777777">
    <w:pPr>
      <w:pStyle w:val="Footer"/>
      <w:jc w:val="center"/>
      <w:rPr>
        <w:rFonts w:ascii="Arial" w:hAnsi="Arial" w:cs="Arial"/>
        <w:sz w:val="20"/>
        <w:szCs w:val="20"/>
      </w:rPr>
    </w:pPr>
  </w:p>
  <w:p w:rsidRPr="00FF02FC" w:rsidR="00F7740F" w:rsidP="00FF02FC" w:rsidRDefault="00FF02FC" w14:paraId="530A0A46" w14:textId="113BB59A">
    <w:pPr>
      <w:pStyle w:val="Footer"/>
      <w:jc w:val="center"/>
      <w:rPr>
        <w:rFonts w:ascii="Arial" w:hAnsi="Arial" w:cs="Arial"/>
        <w:sz w:val="20"/>
        <w:szCs w:val="20"/>
      </w:rPr>
    </w:pPr>
    <w:r w:rsidRPr="00FF02FC">
      <w:rPr>
        <w:rFonts w:ascii="Arial" w:hAnsi="Arial" w:cs="Arial"/>
        <w:sz w:val="20"/>
        <w:szCs w:val="20"/>
      </w:rPr>
      <w:t>Module Specification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41D1" w:rsidP="00EB41D1" w:rsidRDefault="00EB41D1" w14:paraId="3F1AF40E" w14:textId="4C131B7E">
    <w:pPr>
      <w:pStyle w:val="Footer"/>
      <w:jc w:val="center"/>
    </w:pPr>
    <w:r>
      <w:fldChar w:fldCharType="begin"/>
    </w:r>
    <w:r>
      <w:instrText xml:space="preserve"> PAGE   \* MERGEFORMAT </w:instrText>
    </w:r>
    <w:r>
      <w:fldChar w:fldCharType="separate"/>
    </w:r>
    <w:r w:rsidR="0022570F">
      <w:rPr>
        <w:noProof/>
      </w:rPr>
      <w:t>1</w:t>
    </w:r>
    <w:r>
      <w:rPr>
        <w:noProof/>
      </w:rPr>
      <w:fldChar w:fldCharType="end"/>
    </w:r>
  </w:p>
  <w:p w:rsidRPr="007B7724" w:rsidR="00EB41D1" w:rsidP="00EB41D1" w:rsidRDefault="00EB41D1" w14:paraId="08119116" w14:textId="084D23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w:history="1" r:id="rId1">
      <w:r w:rsidRPr="007F5C0B" w:rsidR="007F5C0B">
        <w:rPr>
          <w:rStyle w:val="Hyperlink"/>
          <w:rFonts w:ascii="Arial" w:hAnsi="Arial"/>
          <w:sz w:val="18"/>
        </w:rPr>
        <w:t>December 2022</w:t>
      </w:r>
    </w:hyperlink>
    <w:r>
      <w:rPr>
        <w:rFonts w:ascii="Arial" w:hAnsi="Arial"/>
        <w:sz w:val="18"/>
      </w:rPr>
      <w:t>)</w:t>
    </w:r>
  </w:p>
  <w:p w:rsidR="00F17B94" w:rsidP="00EB41D1" w:rsidRDefault="00F17B94" w14:paraId="24F79DD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2824" w:rsidP="009A2D37" w:rsidRDefault="00662824" w14:paraId="18F71F30" w14:textId="77777777">
      <w:pPr>
        <w:spacing w:after="0" w:line="240" w:lineRule="auto"/>
      </w:pPr>
      <w:r>
        <w:separator/>
      </w:r>
    </w:p>
  </w:footnote>
  <w:footnote w:type="continuationSeparator" w:id="0">
    <w:p w:rsidR="00662824" w:rsidP="009A2D37" w:rsidRDefault="00662824" w14:paraId="1550E979" w14:textId="77777777">
      <w:pPr>
        <w:spacing w:after="0" w:line="240" w:lineRule="auto"/>
      </w:pPr>
      <w:r>
        <w:continuationSeparator/>
      </w:r>
    </w:p>
  </w:footnote>
  <w:footnote w:type="continuationNotice" w:id="1">
    <w:p w:rsidR="00662824" w:rsidRDefault="00662824" w14:paraId="57F68BF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0B30" w:rsidRDefault="00545F75" w14:paraId="6EC72839" w14:textId="7D59806A">
    <w:pPr>
      <w:pStyle w:val="Header"/>
    </w:pPr>
    <w:r>
      <w:rPr>
        <w:noProof/>
      </w:rPr>
      <w:pict w14:anchorId="4EB1A9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30" style="position:absolute;margin-left:0;margin-top:0;width:553.35pt;height:184.45pt;rotation:315;z-index:-251658237;mso-wrap-edited:f;mso-width-percent:0;mso-height-percent:0;mso-position-horizontal:center;mso-position-horizontal-relative:margin;mso-position-vertical:center;mso-position-vertical-relative:margin;mso-width-percent:0;mso-height-percent:0" alt="" o:spid="_x0000_s1026" o:allowincell="f" fillcolor="silver" stroked="f" type="#_x0000_t136">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B414FE" w:rsidR="008B2543" w:rsidP="00B414FE" w:rsidRDefault="00B91CA9" w14:paraId="272286C5" w14:textId="56BF3021">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7EBFFF8B" wp14:editId="51624205">
          <wp:simplePos x="0" y="0"/>
          <wp:positionH relativeFrom="column">
            <wp:posOffset>-459740</wp:posOffset>
          </wp:positionH>
          <wp:positionV relativeFrom="paragraph">
            <wp:posOffset>-447040</wp:posOffset>
          </wp:positionV>
          <wp:extent cx="7560000" cy="1117309"/>
          <wp:effectExtent l="0" t="0" r="0" b="635"/>
          <wp:wrapSquare wrapText="bothSides"/>
          <wp:docPr id="1662122404" name="Picture 16621224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309"/>
                  </a:xfrm>
                  <a:prstGeom prst="rect">
                    <a:avLst/>
                  </a:prstGeom>
                </pic:spPr>
              </pic:pic>
            </a:graphicData>
          </a:graphic>
          <wp14:sizeRelH relativeFrom="page">
            <wp14:pctWidth>0</wp14:pctWidth>
          </wp14:sizeRelH>
          <wp14:sizeRelV relativeFrom="page">
            <wp14:pctHeight>0</wp14:pctHeight>
          </wp14:sizeRelV>
        </wp:anchor>
      </w:drawing>
    </w:r>
    <w:r w:rsidRPr="00B2615D" w:rsidR="000F7FBF">
      <w:rPr>
        <w:rFonts w:ascii="Arial" w:hAnsi="Arial" w:cs="Arial"/>
        <w:sz w:val="28"/>
        <w:szCs w:val="28"/>
      </w:rPr>
      <w:t>MODULE SPECIFICATION</w:t>
    </w:r>
    <w:r w:rsidR="005214F7">
      <w:rPr>
        <w:rFonts w:ascii="Arial" w:hAnsi="Arial" w:cs="Arial"/>
      </w:rPr>
      <w:tab/>
    </w:r>
  </w:p>
  <w:p w:rsidR="008B2543" w:rsidRDefault="008B2543" w14:paraId="7298FF5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75408A" w:rsidR="000F7FBF" w:rsidP="0033628F" w:rsidRDefault="00545F75" w14:paraId="295BA62C" w14:textId="6A9BA4AF">
    <w:pPr>
      <w:rPr>
        <w:rFonts w:ascii="Arial" w:hAnsi="Arial" w:cs="Arial"/>
        <w:b/>
        <w:sz w:val="28"/>
        <w:szCs w:val="28"/>
      </w:rPr>
    </w:pPr>
    <w:r>
      <w:rPr>
        <w:noProof/>
      </w:rPr>
      <w:pict w14:anchorId="604CB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29" style="position:absolute;margin-left:0;margin-top:0;width:553.35pt;height:184.45pt;rotation:315;z-index:-251658238;mso-wrap-edited:f;mso-width-percent:0;mso-height-percent:0;mso-position-horizontal:center;mso-position-horizontal-relative:margin;mso-position-vertical:center;mso-position-vertical-relative:margin;mso-width-percent:0;mso-height-percent:0" alt="" o:spid="_x0000_s1025" o:allowincell="f" fillcolor="silver" stroked="f" type="#_x0000_t136">
          <v:textpath style="font-family:&quot;Calibri&quot;;font-size:1pt" string="DRAFT"/>
          <w10:wrap anchorx="margin" anchory="margin"/>
        </v:shape>
      </w:pict>
    </w:r>
    <w:r w:rsidR="005A0DA4">
      <w:rPr>
        <w:rFonts w:ascii="Arial" w:hAnsi="Arial" w:cs="Arial"/>
        <w:b/>
        <w:noProof/>
        <w:sz w:val="28"/>
        <w:szCs w:val="28"/>
      </w:rPr>
      <w:drawing>
        <wp:anchor distT="0" distB="0" distL="114300" distR="114300" simplePos="0" relativeHeight="251658240" behindDoc="0" locked="0" layoutInCell="1" allowOverlap="1" wp14:anchorId="3C96F92B" wp14:editId="11D91D1F">
          <wp:simplePos x="0" y="0"/>
          <wp:positionH relativeFrom="column">
            <wp:posOffset>-456565</wp:posOffset>
          </wp:positionH>
          <wp:positionV relativeFrom="paragraph">
            <wp:posOffset>-450215</wp:posOffset>
          </wp:positionV>
          <wp:extent cx="7560000" cy="1117100"/>
          <wp:effectExtent l="0" t="0" r="0" b="635"/>
          <wp:wrapSquare wrapText="bothSides"/>
          <wp:docPr id="1619667514" name="Picture 16196675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100"/>
                  </a:xfrm>
                  <a:prstGeom prst="rect">
                    <a:avLst/>
                  </a:prstGeom>
                </pic:spPr>
              </pic:pic>
            </a:graphicData>
          </a:graphic>
          <wp14:sizeRelH relativeFrom="page">
            <wp14:pctWidth>0</wp14:pctWidth>
          </wp14:sizeRelH>
          <wp14:sizeRelV relativeFrom="page">
            <wp14:pctHeight>0</wp14:pctHeight>
          </wp14:sizeRelV>
        </wp:anchor>
      </w:drawing>
    </w:r>
  </w:p>
  <w:p w:rsidRPr="000F7FBF" w:rsidR="000F7FBF" w:rsidP="000F7FBF" w:rsidRDefault="000F7FBF" w14:paraId="3C02B94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0FA85D7E"/>
    <w:multiLevelType w:val="multilevel"/>
    <w:tmpl w:val="4F4C9508"/>
    <w:lvl w:ilvl="0">
      <w:start w:val="1"/>
      <w:numFmt w:val="decimal"/>
      <w:lvlText w:val="%1."/>
      <w:lvlJc w:val="left"/>
      <w:pPr>
        <w:ind w:left="644" w:hanging="360"/>
      </w:pPr>
      <w:rPr>
        <w:rFonts w:hint="default"/>
      </w:rPr>
    </w:lvl>
    <w:lvl w:ilvl="1">
      <w:start w:val="1"/>
      <w:numFmt w:val="bullet"/>
      <w:lvlText w:val=""/>
      <w:lvlJc w:val="left"/>
      <w:pPr>
        <w:ind w:left="720" w:hanging="360"/>
      </w:pPr>
      <w:rPr>
        <w:rFonts w:hint="default" w:ascii="Symbol" w:hAnsi="Symbo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5E3D8E"/>
    <w:multiLevelType w:val="multilevel"/>
    <w:tmpl w:val="47ECAF82"/>
    <w:lvl w:ilvl="0">
      <w:start w:val="1"/>
      <w:numFmt w:val="decimal"/>
      <w:lvlText w:val="%1."/>
      <w:lvlJc w:val="left"/>
      <w:pPr>
        <w:ind w:left="720" w:hanging="360"/>
      </w:pPr>
      <w:rPr>
        <w:rFonts w:hint="default"/>
      </w:rPr>
    </w:lvl>
    <w:lvl w:ilvl="1">
      <w:start w:val="1"/>
      <w:numFmt w:val="decimal"/>
      <w:isLgl/>
      <w:lvlText w:val="%1.%2."/>
      <w:lvlJc w:val="left"/>
      <w:pPr>
        <w:ind w:left="1508" w:hanging="720"/>
      </w:pPr>
      <w:rPr>
        <w:rFonts w:hint="default"/>
      </w:rPr>
    </w:lvl>
    <w:lvl w:ilvl="2">
      <w:start w:val="1"/>
      <w:numFmt w:val="decimal"/>
      <w:isLgl/>
      <w:lvlText w:val="%1.%2.%3."/>
      <w:lvlJc w:val="left"/>
      <w:pPr>
        <w:ind w:left="1936" w:hanging="720"/>
      </w:pPr>
      <w:rPr>
        <w:rFonts w:hint="default"/>
      </w:rPr>
    </w:lvl>
    <w:lvl w:ilvl="3">
      <w:start w:val="1"/>
      <w:numFmt w:val="decimal"/>
      <w:isLgl/>
      <w:lvlText w:val="%1.%2.%3.%4."/>
      <w:lvlJc w:val="left"/>
      <w:pPr>
        <w:ind w:left="2724" w:hanging="1080"/>
      </w:pPr>
      <w:rPr>
        <w:rFonts w:hint="default"/>
      </w:rPr>
    </w:lvl>
    <w:lvl w:ilvl="4">
      <w:start w:val="1"/>
      <w:numFmt w:val="decimal"/>
      <w:isLgl/>
      <w:lvlText w:val="%1.%2.%3.%4.%5."/>
      <w:lvlJc w:val="left"/>
      <w:pPr>
        <w:ind w:left="3152"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68" w:hanging="1440"/>
      </w:pPr>
      <w:rPr>
        <w:rFonts w:hint="default"/>
      </w:rPr>
    </w:lvl>
    <w:lvl w:ilvl="7">
      <w:start w:val="1"/>
      <w:numFmt w:val="decimal"/>
      <w:isLgl/>
      <w:lvlText w:val="%1.%2.%3.%4.%5.%6.%7.%8."/>
      <w:lvlJc w:val="left"/>
      <w:pPr>
        <w:ind w:left="5156" w:hanging="1800"/>
      </w:pPr>
      <w:rPr>
        <w:rFonts w:hint="default"/>
      </w:rPr>
    </w:lvl>
    <w:lvl w:ilvl="8">
      <w:start w:val="1"/>
      <w:numFmt w:val="decimal"/>
      <w:isLgl/>
      <w:lvlText w:val="%1.%2.%3.%4.%5.%6.%7.%8.%9."/>
      <w:lvlJc w:val="left"/>
      <w:pPr>
        <w:ind w:left="5944" w:hanging="216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16F264E"/>
    <w:multiLevelType w:val="hybridMultilevel"/>
    <w:tmpl w:val="58A2B994"/>
    <w:lvl w:ilvl="0" w:tplc="08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hint="default" w:ascii="Courier New" w:hAnsi="Courier New" w:cs="Courier New"/>
      </w:rPr>
    </w:lvl>
    <w:lvl w:ilvl="2" w:tplc="04090005" w:tentative="1">
      <w:start w:val="1"/>
      <w:numFmt w:val="bullet"/>
      <w:lvlText w:val=""/>
      <w:lvlJc w:val="left"/>
      <w:pPr>
        <w:ind w:left="2727" w:hanging="360"/>
      </w:pPr>
      <w:rPr>
        <w:rFonts w:hint="default" w:ascii="Wingdings" w:hAnsi="Wingdings"/>
      </w:rPr>
    </w:lvl>
    <w:lvl w:ilvl="3" w:tplc="04090001" w:tentative="1">
      <w:start w:val="1"/>
      <w:numFmt w:val="bullet"/>
      <w:lvlText w:val=""/>
      <w:lvlJc w:val="left"/>
      <w:pPr>
        <w:ind w:left="3447" w:hanging="360"/>
      </w:pPr>
      <w:rPr>
        <w:rFonts w:hint="default" w:ascii="Symbol" w:hAnsi="Symbol"/>
      </w:rPr>
    </w:lvl>
    <w:lvl w:ilvl="4" w:tplc="04090003" w:tentative="1">
      <w:start w:val="1"/>
      <w:numFmt w:val="bullet"/>
      <w:lvlText w:val="o"/>
      <w:lvlJc w:val="left"/>
      <w:pPr>
        <w:ind w:left="4167" w:hanging="360"/>
      </w:pPr>
      <w:rPr>
        <w:rFonts w:hint="default" w:ascii="Courier New" w:hAnsi="Courier New" w:cs="Courier New"/>
      </w:rPr>
    </w:lvl>
    <w:lvl w:ilvl="5" w:tplc="04090005" w:tentative="1">
      <w:start w:val="1"/>
      <w:numFmt w:val="bullet"/>
      <w:lvlText w:val=""/>
      <w:lvlJc w:val="left"/>
      <w:pPr>
        <w:ind w:left="4887" w:hanging="360"/>
      </w:pPr>
      <w:rPr>
        <w:rFonts w:hint="default" w:ascii="Wingdings" w:hAnsi="Wingdings"/>
      </w:rPr>
    </w:lvl>
    <w:lvl w:ilvl="6" w:tplc="04090001" w:tentative="1">
      <w:start w:val="1"/>
      <w:numFmt w:val="bullet"/>
      <w:lvlText w:val=""/>
      <w:lvlJc w:val="left"/>
      <w:pPr>
        <w:ind w:left="5607" w:hanging="360"/>
      </w:pPr>
      <w:rPr>
        <w:rFonts w:hint="default" w:ascii="Symbol" w:hAnsi="Symbol"/>
      </w:rPr>
    </w:lvl>
    <w:lvl w:ilvl="7" w:tplc="04090003" w:tentative="1">
      <w:start w:val="1"/>
      <w:numFmt w:val="bullet"/>
      <w:lvlText w:val="o"/>
      <w:lvlJc w:val="left"/>
      <w:pPr>
        <w:ind w:left="6327" w:hanging="360"/>
      </w:pPr>
      <w:rPr>
        <w:rFonts w:hint="default" w:ascii="Courier New" w:hAnsi="Courier New" w:cs="Courier New"/>
      </w:rPr>
    </w:lvl>
    <w:lvl w:ilvl="8" w:tplc="04090005" w:tentative="1">
      <w:start w:val="1"/>
      <w:numFmt w:val="bullet"/>
      <w:lvlText w:val=""/>
      <w:lvlJc w:val="left"/>
      <w:pPr>
        <w:ind w:left="7047" w:hanging="360"/>
      </w:pPr>
      <w:rPr>
        <w:rFonts w:hint="default" w:ascii="Wingdings" w:hAnsi="Wingdings"/>
      </w:rPr>
    </w:lvl>
  </w:abstractNum>
  <w:abstractNum w:abstractNumId="9" w15:restartNumberingAfterBreak="0">
    <w:nsid w:val="329F4DC3"/>
    <w:multiLevelType w:val="hybridMultilevel"/>
    <w:tmpl w:val="B1FEDD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358B5BCE"/>
    <w:multiLevelType w:val="multilevel"/>
    <w:tmpl w:val="693453F0"/>
    <w:lvl w:ilvl="0">
      <w:start w:val="13"/>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3F33431A"/>
    <w:multiLevelType w:val="hybridMultilevel"/>
    <w:tmpl w:val="A79C74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D85CD1"/>
    <w:multiLevelType w:val="hybridMultilevel"/>
    <w:tmpl w:val="68B2FD4A"/>
    <w:lvl w:ilvl="0" w:tplc="AD5C4128">
      <w:start w:val="1"/>
      <w:numFmt w:val="decimal"/>
      <w:lvlText w:val="%1."/>
      <w:lvlJc w:val="left"/>
      <w:pPr>
        <w:ind w:left="1146" w:hanging="360"/>
      </w:pPr>
      <w:rPr>
        <w:rFonts w:ascii="Arial" w:hAnsi="Arial" w:cs="Arial" w:eastAsiaTheme="minorEastAsia"/>
      </w:rPr>
    </w:lvl>
    <w:lvl w:ilvl="1" w:tplc="04090003" w:tentative="1">
      <w:start w:val="1"/>
      <w:numFmt w:val="bullet"/>
      <w:lvlText w:val="o"/>
      <w:lvlJc w:val="left"/>
      <w:pPr>
        <w:ind w:left="1866" w:hanging="360"/>
      </w:pPr>
      <w:rPr>
        <w:rFonts w:hint="default" w:ascii="Courier New" w:hAnsi="Courier New" w:cs="Courier New"/>
      </w:rPr>
    </w:lvl>
    <w:lvl w:ilvl="2" w:tplc="04090005" w:tentative="1">
      <w:start w:val="1"/>
      <w:numFmt w:val="bullet"/>
      <w:lvlText w:val=""/>
      <w:lvlJc w:val="left"/>
      <w:pPr>
        <w:ind w:left="2586" w:hanging="360"/>
      </w:pPr>
      <w:rPr>
        <w:rFonts w:hint="default" w:ascii="Wingdings" w:hAnsi="Wingdings"/>
      </w:rPr>
    </w:lvl>
    <w:lvl w:ilvl="3" w:tplc="04090001" w:tentative="1">
      <w:start w:val="1"/>
      <w:numFmt w:val="bullet"/>
      <w:lvlText w:val=""/>
      <w:lvlJc w:val="left"/>
      <w:pPr>
        <w:ind w:left="3306" w:hanging="360"/>
      </w:pPr>
      <w:rPr>
        <w:rFonts w:hint="default" w:ascii="Symbol" w:hAnsi="Symbol"/>
      </w:rPr>
    </w:lvl>
    <w:lvl w:ilvl="4" w:tplc="04090003" w:tentative="1">
      <w:start w:val="1"/>
      <w:numFmt w:val="bullet"/>
      <w:lvlText w:val="o"/>
      <w:lvlJc w:val="left"/>
      <w:pPr>
        <w:ind w:left="4026" w:hanging="360"/>
      </w:pPr>
      <w:rPr>
        <w:rFonts w:hint="default" w:ascii="Courier New" w:hAnsi="Courier New" w:cs="Courier New"/>
      </w:rPr>
    </w:lvl>
    <w:lvl w:ilvl="5" w:tplc="04090005" w:tentative="1">
      <w:start w:val="1"/>
      <w:numFmt w:val="bullet"/>
      <w:lvlText w:val=""/>
      <w:lvlJc w:val="left"/>
      <w:pPr>
        <w:ind w:left="4746" w:hanging="360"/>
      </w:pPr>
      <w:rPr>
        <w:rFonts w:hint="default" w:ascii="Wingdings" w:hAnsi="Wingdings"/>
      </w:rPr>
    </w:lvl>
    <w:lvl w:ilvl="6" w:tplc="04090001" w:tentative="1">
      <w:start w:val="1"/>
      <w:numFmt w:val="bullet"/>
      <w:lvlText w:val=""/>
      <w:lvlJc w:val="left"/>
      <w:pPr>
        <w:ind w:left="5466" w:hanging="360"/>
      </w:pPr>
      <w:rPr>
        <w:rFonts w:hint="default" w:ascii="Symbol" w:hAnsi="Symbol"/>
      </w:rPr>
    </w:lvl>
    <w:lvl w:ilvl="7" w:tplc="04090003" w:tentative="1">
      <w:start w:val="1"/>
      <w:numFmt w:val="bullet"/>
      <w:lvlText w:val="o"/>
      <w:lvlJc w:val="left"/>
      <w:pPr>
        <w:ind w:left="6186" w:hanging="360"/>
      </w:pPr>
      <w:rPr>
        <w:rFonts w:hint="default" w:ascii="Courier New" w:hAnsi="Courier New" w:cs="Courier New"/>
      </w:rPr>
    </w:lvl>
    <w:lvl w:ilvl="8" w:tplc="04090005" w:tentative="1">
      <w:start w:val="1"/>
      <w:numFmt w:val="bullet"/>
      <w:lvlText w:val=""/>
      <w:lvlJc w:val="left"/>
      <w:pPr>
        <w:ind w:left="6906" w:hanging="360"/>
      </w:pPr>
      <w:rPr>
        <w:rFonts w:hint="default" w:ascii="Wingdings" w:hAnsi="Wingdings"/>
      </w:rPr>
    </w:lvl>
  </w:abstractNum>
  <w:abstractNum w:abstractNumId="14" w15:restartNumberingAfterBreak="0">
    <w:nsid w:val="48DF5AC1"/>
    <w:multiLevelType w:val="multilevel"/>
    <w:tmpl w:val="AFF24F52"/>
    <w:lvl w:ilvl="0">
      <w:start w:val="14"/>
      <w:numFmt w:val="decimal"/>
      <w:lvlText w:val="%1"/>
      <w:lvlJc w:val="left"/>
      <w:pPr>
        <w:ind w:left="465" w:hanging="465"/>
      </w:pPr>
      <w:rPr>
        <w:rFonts w:hint="default"/>
      </w:rPr>
    </w:lvl>
    <w:lvl w:ilvl="1">
      <w:start w:val="3"/>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0575423"/>
    <w:multiLevelType w:val="hybridMultilevel"/>
    <w:tmpl w:val="98BCE664"/>
    <w:lvl w:ilvl="0" w:tplc="7E367130">
      <w:start w:val="14"/>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528A3B51"/>
    <w:multiLevelType w:val="multilevel"/>
    <w:tmpl w:val="A2D8CE0E"/>
    <w:lvl w:ilvl="0">
      <w:start w:val="12"/>
      <w:numFmt w:val="decimal"/>
      <w:lvlText w:val="%1"/>
      <w:lvlJc w:val="left"/>
      <w:pPr>
        <w:ind w:left="465" w:hanging="465"/>
      </w:pPr>
      <w:rPr>
        <w:rFonts w:hint="default"/>
      </w:rPr>
    </w:lvl>
    <w:lvl w:ilvl="1">
      <w:start w:val="1"/>
      <w:numFmt w:val="decimal"/>
      <w:lvlText w:val="%1.%2"/>
      <w:lvlJc w:val="left"/>
      <w:pPr>
        <w:ind w:left="1251" w:hanging="46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17" w15:restartNumberingAfterBreak="0">
    <w:nsid w:val="542A106E"/>
    <w:multiLevelType w:val="multilevel"/>
    <w:tmpl w:val="DEF626D0"/>
    <w:lvl w:ilvl="0">
      <w:start w:val="6"/>
      <w:numFmt w:val="decimal"/>
      <w:lvlText w:val="%1."/>
      <w:lvlJc w:val="left"/>
      <w:pPr>
        <w:ind w:left="400" w:hanging="400"/>
      </w:pPr>
      <w:rPr>
        <w:rFonts w:hint="default"/>
        <w:b/>
        <w:bCs/>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9" w15:restartNumberingAfterBreak="0">
    <w:nsid w:val="58AC1607"/>
    <w:multiLevelType w:val="multilevel"/>
    <w:tmpl w:val="7D90A3E2"/>
    <w:lvl w:ilvl="0">
      <w:start w:val="13"/>
      <w:numFmt w:val="decimal"/>
      <w:lvlText w:val="%1"/>
      <w:lvlJc w:val="left"/>
      <w:pPr>
        <w:ind w:left="465" w:hanging="465"/>
      </w:pPr>
      <w:rPr>
        <w:rFonts w:hint="default"/>
      </w:rPr>
    </w:lvl>
    <w:lvl w:ilvl="1">
      <w:start w:val="3"/>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9AA10F9"/>
    <w:multiLevelType w:val="hybridMultilevel"/>
    <w:tmpl w:val="E52669C8"/>
    <w:lvl w:ilvl="0" w:tplc="B13CD7BE">
      <w:start w:val="1"/>
      <w:numFmt w:val="decimal"/>
      <w:lvlText w:val="%1."/>
      <w:lvlJc w:val="left"/>
      <w:pPr>
        <w:ind w:left="360" w:hanging="360"/>
      </w:pPr>
      <w:rPr>
        <w:rFonts w:hint="default" w:ascii="Arial" w:hAnsi="Arial" w:cs="Arial"/>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314B3C"/>
    <w:multiLevelType w:val="hybridMultilevel"/>
    <w:tmpl w:val="0FC203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3" w15:restartNumberingAfterBreak="0">
    <w:nsid w:val="667B5179"/>
    <w:multiLevelType w:val="multilevel"/>
    <w:tmpl w:val="1D26B890"/>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78F25C9"/>
    <w:multiLevelType w:val="multilevel"/>
    <w:tmpl w:val="A6B0566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9B4D2D"/>
    <w:multiLevelType w:val="hybridMultilevel"/>
    <w:tmpl w:val="26CE24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0408343">
    <w:abstractNumId w:val="4"/>
  </w:num>
  <w:num w:numId="2" w16cid:durableId="155725760">
    <w:abstractNumId w:val="0"/>
  </w:num>
  <w:num w:numId="3" w16cid:durableId="1760787355">
    <w:abstractNumId w:val="6"/>
  </w:num>
  <w:num w:numId="4" w16cid:durableId="521937417">
    <w:abstractNumId w:val="1"/>
  </w:num>
  <w:num w:numId="5" w16cid:durableId="1109854511">
    <w:abstractNumId w:val="22"/>
  </w:num>
  <w:num w:numId="6" w16cid:durableId="165873856">
    <w:abstractNumId w:val="18"/>
  </w:num>
  <w:num w:numId="7" w16cid:durableId="878670021">
    <w:abstractNumId w:val="25"/>
  </w:num>
  <w:num w:numId="8" w16cid:durableId="542986408">
    <w:abstractNumId w:val="20"/>
  </w:num>
  <w:num w:numId="9" w16cid:durableId="262566840">
    <w:abstractNumId w:val="7"/>
  </w:num>
  <w:num w:numId="10" w16cid:durableId="97021601">
    <w:abstractNumId w:val="10"/>
  </w:num>
  <w:num w:numId="11" w16cid:durableId="1936403773">
    <w:abstractNumId w:val="3"/>
  </w:num>
  <w:num w:numId="12" w16cid:durableId="690225285">
    <w:abstractNumId w:val="26"/>
  </w:num>
  <w:num w:numId="13" w16cid:durableId="1132567">
    <w:abstractNumId w:val="9"/>
  </w:num>
  <w:num w:numId="14" w16cid:durableId="1793941315">
    <w:abstractNumId w:val="4"/>
    <w:lvlOverride w:ilvl="0">
      <w:startOverride w:val="1"/>
    </w:lvlOverride>
  </w:num>
  <w:num w:numId="15" w16cid:durableId="935677450">
    <w:abstractNumId w:val="4"/>
  </w:num>
  <w:num w:numId="16" w16cid:durableId="1963265403">
    <w:abstractNumId w:val="5"/>
  </w:num>
  <w:num w:numId="17" w16cid:durableId="389767495">
    <w:abstractNumId w:val="15"/>
  </w:num>
  <w:num w:numId="18" w16cid:durableId="1042022761">
    <w:abstractNumId w:val="24"/>
  </w:num>
  <w:num w:numId="19" w16cid:durableId="2046520008">
    <w:abstractNumId w:val="12"/>
  </w:num>
  <w:num w:numId="20" w16cid:durableId="1236865331">
    <w:abstractNumId w:val="17"/>
  </w:num>
  <w:num w:numId="21" w16cid:durableId="1002777488">
    <w:abstractNumId w:val="23"/>
  </w:num>
  <w:num w:numId="22" w16cid:durableId="1147626430">
    <w:abstractNumId w:val="21"/>
  </w:num>
  <w:num w:numId="23" w16cid:durableId="571424768">
    <w:abstractNumId w:val="13"/>
  </w:num>
  <w:num w:numId="24" w16cid:durableId="2139717207">
    <w:abstractNumId w:val="2"/>
  </w:num>
  <w:num w:numId="25" w16cid:durableId="1241141203">
    <w:abstractNumId w:val="8"/>
  </w:num>
  <w:num w:numId="26" w16cid:durableId="1428773936">
    <w:abstractNumId w:val="19"/>
  </w:num>
  <w:num w:numId="27" w16cid:durableId="1023635281">
    <w:abstractNumId w:val="16"/>
  </w:num>
  <w:num w:numId="28" w16cid:durableId="1167597649">
    <w:abstractNumId w:val="11"/>
  </w:num>
  <w:num w:numId="29" w16cid:durableId="794519630">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646E"/>
    <w:rsid w:val="00010A16"/>
    <w:rsid w:val="00011DDD"/>
    <w:rsid w:val="0001243F"/>
    <w:rsid w:val="00021EA0"/>
    <w:rsid w:val="00023ABC"/>
    <w:rsid w:val="00025992"/>
    <w:rsid w:val="00027937"/>
    <w:rsid w:val="00030C9E"/>
    <w:rsid w:val="00031E67"/>
    <w:rsid w:val="000408CC"/>
    <w:rsid w:val="000422A4"/>
    <w:rsid w:val="00045373"/>
    <w:rsid w:val="00063A2F"/>
    <w:rsid w:val="000674E0"/>
    <w:rsid w:val="000678D3"/>
    <w:rsid w:val="00072357"/>
    <w:rsid w:val="00094810"/>
    <w:rsid w:val="00096DA4"/>
    <w:rsid w:val="000A0E79"/>
    <w:rsid w:val="000C0294"/>
    <w:rsid w:val="000C3A7E"/>
    <w:rsid w:val="000C7A1C"/>
    <w:rsid w:val="000D06F1"/>
    <w:rsid w:val="000D2A8A"/>
    <w:rsid w:val="000D32AC"/>
    <w:rsid w:val="000E19C4"/>
    <w:rsid w:val="000E20C1"/>
    <w:rsid w:val="000E3B73"/>
    <w:rsid w:val="000F5829"/>
    <w:rsid w:val="000F6C56"/>
    <w:rsid w:val="000F7FBF"/>
    <w:rsid w:val="00106BE5"/>
    <w:rsid w:val="00110947"/>
    <w:rsid w:val="00111906"/>
    <w:rsid w:val="00111CB3"/>
    <w:rsid w:val="00113D34"/>
    <w:rsid w:val="00117577"/>
    <w:rsid w:val="00117793"/>
    <w:rsid w:val="00117CB5"/>
    <w:rsid w:val="001206E4"/>
    <w:rsid w:val="001214D3"/>
    <w:rsid w:val="00121BFC"/>
    <w:rsid w:val="00131163"/>
    <w:rsid w:val="001402AD"/>
    <w:rsid w:val="0014429B"/>
    <w:rsid w:val="001540CE"/>
    <w:rsid w:val="0015717B"/>
    <w:rsid w:val="00157ACA"/>
    <w:rsid w:val="00160427"/>
    <w:rsid w:val="00160B30"/>
    <w:rsid w:val="00162D46"/>
    <w:rsid w:val="00172793"/>
    <w:rsid w:val="00176692"/>
    <w:rsid w:val="00180558"/>
    <w:rsid w:val="001811E5"/>
    <w:rsid w:val="00183B34"/>
    <w:rsid w:val="00185F46"/>
    <w:rsid w:val="00196C6A"/>
    <w:rsid w:val="0019787E"/>
    <w:rsid w:val="001A425B"/>
    <w:rsid w:val="001A7762"/>
    <w:rsid w:val="001B1B28"/>
    <w:rsid w:val="001B27FB"/>
    <w:rsid w:val="001B47AE"/>
    <w:rsid w:val="001C1787"/>
    <w:rsid w:val="001C4A85"/>
    <w:rsid w:val="001C5443"/>
    <w:rsid w:val="001C59A0"/>
    <w:rsid w:val="001D0C7D"/>
    <w:rsid w:val="001D1F2D"/>
    <w:rsid w:val="001D2314"/>
    <w:rsid w:val="001D6398"/>
    <w:rsid w:val="001E1F45"/>
    <w:rsid w:val="001E62C1"/>
    <w:rsid w:val="001F0779"/>
    <w:rsid w:val="001F3C3E"/>
    <w:rsid w:val="00201C5F"/>
    <w:rsid w:val="0020243A"/>
    <w:rsid w:val="0020251F"/>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5320"/>
    <w:rsid w:val="002A0C18"/>
    <w:rsid w:val="002A219B"/>
    <w:rsid w:val="002A22DB"/>
    <w:rsid w:val="002A3FF5"/>
    <w:rsid w:val="002B20F5"/>
    <w:rsid w:val="002B2A1A"/>
    <w:rsid w:val="002B71F2"/>
    <w:rsid w:val="002C0E85"/>
    <w:rsid w:val="002C6527"/>
    <w:rsid w:val="002D1DDF"/>
    <w:rsid w:val="002E6D3B"/>
    <w:rsid w:val="002E71C0"/>
    <w:rsid w:val="002F05F4"/>
    <w:rsid w:val="002F0CE4"/>
    <w:rsid w:val="002F23EF"/>
    <w:rsid w:val="002F2626"/>
    <w:rsid w:val="00302082"/>
    <w:rsid w:val="00306620"/>
    <w:rsid w:val="003262B9"/>
    <w:rsid w:val="00334A02"/>
    <w:rsid w:val="00335875"/>
    <w:rsid w:val="00335FBE"/>
    <w:rsid w:val="0033628F"/>
    <w:rsid w:val="00351D4F"/>
    <w:rsid w:val="00352D8E"/>
    <w:rsid w:val="00356B68"/>
    <w:rsid w:val="0035702D"/>
    <w:rsid w:val="003604D4"/>
    <w:rsid w:val="003627B0"/>
    <w:rsid w:val="00374DF6"/>
    <w:rsid w:val="003759B0"/>
    <w:rsid w:val="00375F84"/>
    <w:rsid w:val="00376E34"/>
    <w:rsid w:val="00377B6E"/>
    <w:rsid w:val="003804E7"/>
    <w:rsid w:val="00386F05"/>
    <w:rsid w:val="00391263"/>
    <w:rsid w:val="003934D2"/>
    <w:rsid w:val="003973A1"/>
    <w:rsid w:val="003A5DA0"/>
    <w:rsid w:val="003A5EEB"/>
    <w:rsid w:val="003A6143"/>
    <w:rsid w:val="003B20F7"/>
    <w:rsid w:val="003B35F4"/>
    <w:rsid w:val="003B6145"/>
    <w:rsid w:val="003B7C76"/>
    <w:rsid w:val="003C3E0C"/>
    <w:rsid w:val="003C776B"/>
    <w:rsid w:val="003D2571"/>
    <w:rsid w:val="003D4A1C"/>
    <w:rsid w:val="003D7AA0"/>
    <w:rsid w:val="003E1FF7"/>
    <w:rsid w:val="003E311D"/>
    <w:rsid w:val="003E37E1"/>
    <w:rsid w:val="003E6B5F"/>
    <w:rsid w:val="003F1D9F"/>
    <w:rsid w:val="003F3578"/>
    <w:rsid w:val="003F4470"/>
    <w:rsid w:val="003F5A04"/>
    <w:rsid w:val="003F67CD"/>
    <w:rsid w:val="003F6D26"/>
    <w:rsid w:val="00402ED7"/>
    <w:rsid w:val="00405838"/>
    <w:rsid w:val="004114F8"/>
    <w:rsid w:val="00415177"/>
    <w:rsid w:val="00421178"/>
    <w:rsid w:val="00422B69"/>
    <w:rsid w:val="00423D86"/>
    <w:rsid w:val="00424C90"/>
    <w:rsid w:val="00426833"/>
    <w:rsid w:val="004323FD"/>
    <w:rsid w:val="00436BE9"/>
    <w:rsid w:val="00441E76"/>
    <w:rsid w:val="004443DA"/>
    <w:rsid w:val="00446A75"/>
    <w:rsid w:val="004474A2"/>
    <w:rsid w:val="00460925"/>
    <w:rsid w:val="00461349"/>
    <w:rsid w:val="00471C6C"/>
    <w:rsid w:val="00472023"/>
    <w:rsid w:val="00476167"/>
    <w:rsid w:val="00486993"/>
    <w:rsid w:val="004871D9"/>
    <w:rsid w:val="00492801"/>
    <w:rsid w:val="00492DA4"/>
    <w:rsid w:val="00496AA3"/>
    <w:rsid w:val="00497C98"/>
    <w:rsid w:val="004A39D7"/>
    <w:rsid w:val="004A3C23"/>
    <w:rsid w:val="004A55FA"/>
    <w:rsid w:val="004B57C2"/>
    <w:rsid w:val="004B5D03"/>
    <w:rsid w:val="004C1EC4"/>
    <w:rsid w:val="004D035C"/>
    <w:rsid w:val="004F3C18"/>
    <w:rsid w:val="004F4328"/>
    <w:rsid w:val="005005E4"/>
    <w:rsid w:val="00500B56"/>
    <w:rsid w:val="00513689"/>
    <w:rsid w:val="0051375A"/>
    <w:rsid w:val="0051595C"/>
    <w:rsid w:val="00521097"/>
    <w:rsid w:val="005214F7"/>
    <w:rsid w:val="0053059E"/>
    <w:rsid w:val="00531017"/>
    <w:rsid w:val="00532F6F"/>
    <w:rsid w:val="00533663"/>
    <w:rsid w:val="00545F75"/>
    <w:rsid w:val="005460C2"/>
    <w:rsid w:val="005526FB"/>
    <w:rsid w:val="0055280A"/>
    <w:rsid w:val="00553D19"/>
    <w:rsid w:val="005548E1"/>
    <w:rsid w:val="0055585D"/>
    <w:rsid w:val="0056127B"/>
    <w:rsid w:val="00561D26"/>
    <w:rsid w:val="00564738"/>
    <w:rsid w:val="005666D2"/>
    <w:rsid w:val="00567EC9"/>
    <w:rsid w:val="005710D2"/>
    <w:rsid w:val="00571630"/>
    <w:rsid w:val="005718A2"/>
    <w:rsid w:val="005759F4"/>
    <w:rsid w:val="005779D1"/>
    <w:rsid w:val="0058041A"/>
    <w:rsid w:val="0058715B"/>
    <w:rsid w:val="0058743D"/>
    <w:rsid w:val="00587BF7"/>
    <w:rsid w:val="00592034"/>
    <w:rsid w:val="00593D0D"/>
    <w:rsid w:val="0059477B"/>
    <w:rsid w:val="00596884"/>
    <w:rsid w:val="005A0DA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002B"/>
    <w:rsid w:val="00651A82"/>
    <w:rsid w:val="006525E9"/>
    <w:rsid w:val="00662824"/>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4EA1"/>
    <w:rsid w:val="00700488"/>
    <w:rsid w:val="00703404"/>
    <w:rsid w:val="00703F92"/>
    <w:rsid w:val="00704637"/>
    <w:rsid w:val="00704F52"/>
    <w:rsid w:val="007105E4"/>
    <w:rsid w:val="00710647"/>
    <w:rsid w:val="00714EE5"/>
    <w:rsid w:val="00720270"/>
    <w:rsid w:val="00723ECF"/>
    <w:rsid w:val="00724362"/>
    <w:rsid w:val="00727780"/>
    <w:rsid w:val="0073792C"/>
    <w:rsid w:val="00754069"/>
    <w:rsid w:val="00765ED0"/>
    <w:rsid w:val="007667DF"/>
    <w:rsid w:val="0077080B"/>
    <w:rsid w:val="00787070"/>
    <w:rsid w:val="007906FD"/>
    <w:rsid w:val="007946C0"/>
    <w:rsid w:val="00794D4A"/>
    <w:rsid w:val="00797197"/>
    <w:rsid w:val="007972A7"/>
    <w:rsid w:val="007A2BA2"/>
    <w:rsid w:val="007A3F31"/>
    <w:rsid w:val="007A49C1"/>
    <w:rsid w:val="007A6245"/>
    <w:rsid w:val="007B1DB2"/>
    <w:rsid w:val="007B328C"/>
    <w:rsid w:val="007B375B"/>
    <w:rsid w:val="007B412A"/>
    <w:rsid w:val="007B635E"/>
    <w:rsid w:val="007B7724"/>
    <w:rsid w:val="007B7CDC"/>
    <w:rsid w:val="007C74B4"/>
    <w:rsid w:val="007E3412"/>
    <w:rsid w:val="007F393D"/>
    <w:rsid w:val="007F5C0B"/>
    <w:rsid w:val="00801B45"/>
    <w:rsid w:val="008029AF"/>
    <w:rsid w:val="00802FFA"/>
    <w:rsid w:val="008102E5"/>
    <w:rsid w:val="008111B4"/>
    <w:rsid w:val="008133F0"/>
    <w:rsid w:val="00815880"/>
    <w:rsid w:val="0082322C"/>
    <w:rsid w:val="00823942"/>
    <w:rsid w:val="00826BCC"/>
    <w:rsid w:val="00827FFD"/>
    <w:rsid w:val="00854535"/>
    <w:rsid w:val="00856EB3"/>
    <w:rsid w:val="00863C96"/>
    <w:rsid w:val="00864A72"/>
    <w:rsid w:val="00867144"/>
    <w:rsid w:val="008724CF"/>
    <w:rsid w:val="00873E9F"/>
    <w:rsid w:val="00874047"/>
    <w:rsid w:val="008778CB"/>
    <w:rsid w:val="00881545"/>
    <w:rsid w:val="00883204"/>
    <w:rsid w:val="00883A3E"/>
    <w:rsid w:val="0088428D"/>
    <w:rsid w:val="0089148D"/>
    <w:rsid w:val="00891E0D"/>
    <w:rsid w:val="008967B7"/>
    <w:rsid w:val="008A0F36"/>
    <w:rsid w:val="008B2543"/>
    <w:rsid w:val="008B4B6E"/>
    <w:rsid w:val="008D09DE"/>
    <w:rsid w:val="008D4447"/>
    <w:rsid w:val="008D6103"/>
    <w:rsid w:val="008D7401"/>
    <w:rsid w:val="008E50C1"/>
    <w:rsid w:val="008F3455"/>
    <w:rsid w:val="00903DF6"/>
    <w:rsid w:val="00921CF6"/>
    <w:rsid w:val="00922E9E"/>
    <w:rsid w:val="00924EF0"/>
    <w:rsid w:val="00930617"/>
    <w:rsid w:val="00934D7B"/>
    <w:rsid w:val="00940159"/>
    <w:rsid w:val="009467AB"/>
    <w:rsid w:val="00947180"/>
    <w:rsid w:val="009567BE"/>
    <w:rsid w:val="009676FA"/>
    <w:rsid w:val="009679E0"/>
    <w:rsid w:val="00977420"/>
    <w:rsid w:val="00977632"/>
    <w:rsid w:val="0098229C"/>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3C50"/>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1933"/>
    <w:rsid w:val="00A97038"/>
    <w:rsid w:val="00A97CB8"/>
    <w:rsid w:val="00AA3C15"/>
    <w:rsid w:val="00AA6330"/>
    <w:rsid w:val="00AB018D"/>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2BA"/>
    <w:rsid w:val="00B30E07"/>
    <w:rsid w:val="00B34ADD"/>
    <w:rsid w:val="00B414FE"/>
    <w:rsid w:val="00B52FF5"/>
    <w:rsid w:val="00B5498B"/>
    <w:rsid w:val="00B57219"/>
    <w:rsid w:val="00B658A3"/>
    <w:rsid w:val="00B65AAD"/>
    <w:rsid w:val="00B72470"/>
    <w:rsid w:val="00B746A8"/>
    <w:rsid w:val="00B750F2"/>
    <w:rsid w:val="00B7664D"/>
    <w:rsid w:val="00B80989"/>
    <w:rsid w:val="00B865AE"/>
    <w:rsid w:val="00B90C66"/>
    <w:rsid w:val="00B9109B"/>
    <w:rsid w:val="00B91CA9"/>
    <w:rsid w:val="00B9249B"/>
    <w:rsid w:val="00B927AE"/>
    <w:rsid w:val="00B93721"/>
    <w:rsid w:val="00B937B1"/>
    <w:rsid w:val="00BA082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5B1D"/>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0487"/>
    <w:rsid w:val="00CB11CE"/>
    <w:rsid w:val="00CC25A2"/>
    <w:rsid w:val="00CD7F07"/>
    <w:rsid w:val="00CE04F3"/>
    <w:rsid w:val="00CE12D8"/>
    <w:rsid w:val="00CE4574"/>
    <w:rsid w:val="00CE70E6"/>
    <w:rsid w:val="00CF0BCA"/>
    <w:rsid w:val="00CF2E1E"/>
    <w:rsid w:val="00D02E99"/>
    <w:rsid w:val="00D13357"/>
    <w:rsid w:val="00D13A13"/>
    <w:rsid w:val="00D2689A"/>
    <w:rsid w:val="00D41BB0"/>
    <w:rsid w:val="00D47A03"/>
    <w:rsid w:val="00D65506"/>
    <w:rsid w:val="00D773CF"/>
    <w:rsid w:val="00D83563"/>
    <w:rsid w:val="00D8448F"/>
    <w:rsid w:val="00DA64B6"/>
    <w:rsid w:val="00DA7902"/>
    <w:rsid w:val="00DB2B91"/>
    <w:rsid w:val="00DB5C9D"/>
    <w:rsid w:val="00DC490D"/>
    <w:rsid w:val="00DD02E6"/>
    <w:rsid w:val="00DD2E74"/>
    <w:rsid w:val="00DF256A"/>
    <w:rsid w:val="00DF665B"/>
    <w:rsid w:val="00E0152A"/>
    <w:rsid w:val="00E03394"/>
    <w:rsid w:val="00E066E5"/>
    <w:rsid w:val="00E10AB6"/>
    <w:rsid w:val="00E1736E"/>
    <w:rsid w:val="00E21923"/>
    <w:rsid w:val="00E22F03"/>
    <w:rsid w:val="00E233C1"/>
    <w:rsid w:val="00E350C5"/>
    <w:rsid w:val="00E51404"/>
    <w:rsid w:val="00E574C9"/>
    <w:rsid w:val="00E610DE"/>
    <w:rsid w:val="00E62EBE"/>
    <w:rsid w:val="00E66167"/>
    <w:rsid w:val="00E71F2F"/>
    <w:rsid w:val="00E7202A"/>
    <w:rsid w:val="00E77786"/>
    <w:rsid w:val="00E806FB"/>
    <w:rsid w:val="00EB0365"/>
    <w:rsid w:val="00EB1C2D"/>
    <w:rsid w:val="00EB41D1"/>
    <w:rsid w:val="00EC1810"/>
    <w:rsid w:val="00EC3FCC"/>
    <w:rsid w:val="00ED32FF"/>
    <w:rsid w:val="00EE430A"/>
    <w:rsid w:val="00EF039B"/>
    <w:rsid w:val="00EF4933"/>
    <w:rsid w:val="00EF5044"/>
    <w:rsid w:val="00EF5DCE"/>
    <w:rsid w:val="00F01956"/>
    <w:rsid w:val="00F04D2D"/>
    <w:rsid w:val="00F06E34"/>
    <w:rsid w:val="00F116CE"/>
    <w:rsid w:val="00F16F93"/>
    <w:rsid w:val="00F176DE"/>
    <w:rsid w:val="00F17B94"/>
    <w:rsid w:val="00F21C47"/>
    <w:rsid w:val="00F23994"/>
    <w:rsid w:val="00F244E2"/>
    <w:rsid w:val="00F311A2"/>
    <w:rsid w:val="00F317D7"/>
    <w:rsid w:val="00F340DE"/>
    <w:rsid w:val="00F34ED0"/>
    <w:rsid w:val="00F43542"/>
    <w:rsid w:val="00F44BAB"/>
    <w:rsid w:val="00F454E2"/>
    <w:rsid w:val="00F522B8"/>
    <w:rsid w:val="00F527CB"/>
    <w:rsid w:val="00F562AA"/>
    <w:rsid w:val="00F66975"/>
    <w:rsid w:val="00F7105A"/>
    <w:rsid w:val="00F7710E"/>
    <w:rsid w:val="00F7740F"/>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C2229"/>
    <w:rsid w:val="00FD333B"/>
    <w:rsid w:val="00FD5B3C"/>
    <w:rsid w:val="00FD689C"/>
    <w:rsid w:val="00FD705C"/>
    <w:rsid w:val="00FD777A"/>
    <w:rsid w:val="00FE260B"/>
    <w:rsid w:val="00FE692E"/>
    <w:rsid w:val="00FF02FC"/>
    <w:rsid w:val="00FF055A"/>
    <w:rsid w:val="00FF31CA"/>
    <w:rsid w:val="00FF39AA"/>
    <w:rsid w:val="00FF6EB4"/>
    <w:rsid w:val="00FF7858"/>
    <w:rsid w:val="05FFBC44"/>
    <w:rsid w:val="2C6EB719"/>
    <w:rsid w:val="384CFFEA"/>
    <w:rsid w:val="3A59F2A0"/>
    <w:rsid w:val="48DAC52F"/>
    <w:rsid w:val="582C7109"/>
    <w:rsid w:val="6B9A4323"/>
    <w:rsid w:val="70D05102"/>
    <w:rsid w:val="73FDA7F1"/>
    <w:rsid w:val="7FA745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5750D944-85FE-473E-BB4D-E8F656DB7A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paragraph" w:styleId="Heading3">
    <w:name w:val="heading 3"/>
    <w:basedOn w:val="Normal"/>
    <w:next w:val="Normal"/>
    <w:link w:val="Heading3Char"/>
    <w:uiPriority w:val="9"/>
    <w:unhideWhenUsed/>
    <w:qFormat/>
    <w:rsid w:val="00B302BA"/>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uiPriority w:val="99"/>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uiPriority w:val="99"/>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character" w:styleId="Strong">
    <w:name w:val="Strong"/>
    <w:basedOn w:val="DefaultParagraphFont"/>
    <w:uiPriority w:val="22"/>
    <w:qFormat/>
    <w:rsid w:val="00DD2E74"/>
    <w:rPr>
      <w:b/>
      <w:bCs/>
    </w:rPr>
  </w:style>
  <w:style w:type="character" w:styleId="UnresolvedMention1" w:customStyle="1">
    <w:name w:val="Unresolved Mention1"/>
    <w:basedOn w:val="DefaultParagraphFont"/>
    <w:uiPriority w:val="99"/>
    <w:semiHidden/>
    <w:unhideWhenUsed/>
    <w:rsid w:val="00687284"/>
    <w:rPr>
      <w:color w:val="605E5C"/>
      <w:shd w:val="clear" w:color="auto" w:fill="E1DFDD"/>
    </w:rPr>
  </w:style>
  <w:style w:type="table" w:styleId="TableGrid11" w:customStyle="1">
    <w:name w:val="Table Grid11"/>
    <w:basedOn w:val="TableNormal"/>
    <w:next w:val="TableGrid"/>
    <w:uiPriority w:val="59"/>
    <w:rsid w:val="003F6D2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2" w:customStyle="1">
    <w:name w:val="header 2"/>
    <w:basedOn w:val="Normal"/>
    <w:next w:val="Heading2"/>
    <w:link w:val="header2Char"/>
    <w:qFormat/>
    <w:rsid w:val="00B2615D"/>
    <w:pPr>
      <w:spacing w:after="120" w:line="240" w:lineRule="auto"/>
      <w:ind w:right="543"/>
      <w:jc w:val="both"/>
    </w:pPr>
    <w:rPr>
      <w:rFonts w:ascii="Arial" w:hAnsi="Arial" w:cs="Arial"/>
      <w:b/>
      <w:sz w:val="24"/>
      <w:szCs w:val="24"/>
    </w:rPr>
  </w:style>
  <w:style w:type="character" w:styleId="header2Char" w:customStyle="1">
    <w:name w:val="header 2 Char"/>
    <w:basedOn w:val="DefaultParagraphFont"/>
    <w:link w:val="header2"/>
    <w:rsid w:val="00B2615D"/>
    <w:rPr>
      <w:rFonts w:ascii="Arial" w:hAnsi="Arial" w:cs="Arial" w:eastAsiaTheme="minorEastAsia"/>
      <w:b/>
      <w:sz w:val="24"/>
      <w:szCs w:val="24"/>
      <w:lang w:eastAsia="en-GB"/>
    </w:rPr>
  </w:style>
  <w:style w:type="character" w:styleId="Heading2Char" w:customStyle="1">
    <w:name w:val="Heading 2 Char"/>
    <w:basedOn w:val="DefaultParagraphFont"/>
    <w:link w:val="Heading2"/>
    <w:uiPriority w:val="9"/>
    <w:rsid w:val="00072357"/>
    <w:rPr>
      <w:rFonts w:ascii="Arial" w:hAnsi="Arial" w:cs="Arial" w:eastAsiaTheme="minorEastAsia"/>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TOCHeading">
    <w:name w:val="TOC Heading"/>
    <w:basedOn w:val="Heading1"/>
    <w:next w:val="Normal"/>
    <w:uiPriority w:val="39"/>
    <w:unhideWhenUsed/>
    <w:qFormat/>
    <w:rsid w:val="00704F52"/>
    <w:pPr>
      <w:keepLines/>
      <w:spacing w:before="480" w:line="276" w:lineRule="auto"/>
      <w:jc w:val="left"/>
      <w:outlineLvl w:val="9"/>
    </w:pPr>
    <w:rPr>
      <w:rFonts w:asciiTheme="majorHAnsi" w:hAnsiTheme="majorHAnsi" w:eastAsiaTheme="majorEastAsia" w:cstheme="majorBidi"/>
      <w:bCs/>
      <w:color w:val="365F91" w:themeColor="accent1" w:themeShade="BF"/>
      <w:sz w:val="28"/>
      <w:szCs w:val="28"/>
      <w:lang w:val="en-US"/>
    </w:rPr>
  </w:style>
  <w:style w:type="paragraph" w:styleId="TOC1">
    <w:name w:val="toc 1"/>
    <w:basedOn w:val="Normal"/>
    <w:next w:val="Normal"/>
    <w:autoRedefine/>
    <w:uiPriority w:val="39"/>
    <w:unhideWhenUsed/>
    <w:rsid w:val="00704F52"/>
    <w:pPr>
      <w:spacing w:before="120" w:after="0"/>
    </w:pPr>
    <w:rPr>
      <w:rFonts w:cstheme="minorHAnsi"/>
      <w:b/>
      <w:bCs/>
      <w:i/>
      <w:iCs/>
      <w:sz w:val="24"/>
      <w:szCs w:val="24"/>
    </w:rPr>
  </w:style>
  <w:style w:type="paragraph" w:styleId="TOC2">
    <w:name w:val="toc 2"/>
    <w:basedOn w:val="Normal"/>
    <w:next w:val="Normal"/>
    <w:autoRedefine/>
    <w:uiPriority w:val="39"/>
    <w:unhideWhenUsed/>
    <w:rsid w:val="00704F52"/>
    <w:pPr>
      <w:spacing w:before="120" w:after="0"/>
      <w:ind w:left="220"/>
    </w:pPr>
    <w:rPr>
      <w:rFonts w:cstheme="minorHAnsi"/>
      <w:b/>
      <w:bCs/>
    </w:rPr>
  </w:style>
  <w:style w:type="paragraph" w:styleId="TOC3">
    <w:name w:val="toc 3"/>
    <w:basedOn w:val="Normal"/>
    <w:next w:val="Normal"/>
    <w:autoRedefine/>
    <w:uiPriority w:val="39"/>
    <w:unhideWhenUsed/>
    <w:rsid w:val="00704F52"/>
    <w:pPr>
      <w:spacing w:after="0"/>
      <w:ind w:left="440"/>
    </w:pPr>
    <w:rPr>
      <w:rFonts w:cstheme="minorHAnsi"/>
      <w:sz w:val="20"/>
      <w:szCs w:val="20"/>
    </w:rPr>
  </w:style>
  <w:style w:type="paragraph" w:styleId="TOC4">
    <w:name w:val="toc 4"/>
    <w:basedOn w:val="Normal"/>
    <w:next w:val="Normal"/>
    <w:autoRedefine/>
    <w:uiPriority w:val="39"/>
    <w:semiHidden/>
    <w:unhideWhenUsed/>
    <w:rsid w:val="00704F52"/>
    <w:pPr>
      <w:spacing w:after="0"/>
      <w:ind w:left="660"/>
    </w:pPr>
    <w:rPr>
      <w:rFonts w:cstheme="minorHAnsi"/>
      <w:sz w:val="20"/>
      <w:szCs w:val="20"/>
    </w:rPr>
  </w:style>
  <w:style w:type="paragraph" w:styleId="TOC5">
    <w:name w:val="toc 5"/>
    <w:basedOn w:val="Normal"/>
    <w:next w:val="Normal"/>
    <w:autoRedefine/>
    <w:uiPriority w:val="39"/>
    <w:semiHidden/>
    <w:unhideWhenUsed/>
    <w:rsid w:val="00704F52"/>
    <w:pPr>
      <w:spacing w:after="0"/>
      <w:ind w:left="880"/>
    </w:pPr>
    <w:rPr>
      <w:rFonts w:cstheme="minorHAnsi"/>
      <w:sz w:val="20"/>
      <w:szCs w:val="20"/>
    </w:rPr>
  </w:style>
  <w:style w:type="paragraph" w:styleId="TOC6">
    <w:name w:val="toc 6"/>
    <w:basedOn w:val="Normal"/>
    <w:next w:val="Normal"/>
    <w:autoRedefine/>
    <w:uiPriority w:val="39"/>
    <w:semiHidden/>
    <w:unhideWhenUsed/>
    <w:rsid w:val="00704F52"/>
    <w:pPr>
      <w:spacing w:after="0"/>
      <w:ind w:left="1100"/>
    </w:pPr>
    <w:rPr>
      <w:rFonts w:cstheme="minorHAnsi"/>
      <w:sz w:val="20"/>
      <w:szCs w:val="20"/>
    </w:rPr>
  </w:style>
  <w:style w:type="paragraph" w:styleId="TOC7">
    <w:name w:val="toc 7"/>
    <w:basedOn w:val="Normal"/>
    <w:next w:val="Normal"/>
    <w:autoRedefine/>
    <w:uiPriority w:val="39"/>
    <w:semiHidden/>
    <w:unhideWhenUsed/>
    <w:rsid w:val="00704F52"/>
    <w:pPr>
      <w:spacing w:after="0"/>
      <w:ind w:left="1320"/>
    </w:pPr>
    <w:rPr>
      <w:rFonts w:cstheme="minorHAnsi"/>
      <w:sz w:val="20"/>
      <w:szCs w:val="20"/>
    </w:rPr>
  </w:style>
  <w:style w:type="paragraph" w:styleId="TOC8">
    <w:name w:val="toc 8"/>
    <w:basedOn w:val="Normal"/>
    <w:next w:val="Normal"/>
    <w:autoRedefine/>
    <w:uiPriority w:val="39"/>
    <w:semiHidden/>
    <w:unhideWhenUsed/>
    <w:rsid w:val="00704F52"/>
    <w:pPr>
      <w:spacing w:after="0"/>
      <w:ind w:left="1540"/>
    </w:pPr>
    <w:rPr>
      <w:rFonts w:cstheme="minorHAnsi"/>
      <w:sz w:val="20"/>
      <w:szCs w:val="20"/>
    </w:rPr>
  </w:style>
  <w:style w:type="paragraph" w:styleId="TOC9">
    <w:name w:val="toc 9"/>
    <w:basedOn w:val="Normal"/>
    <w:next w:val="Normal"/>
    <w:autoRedefine/>
    <w:uiPriority w:val="39"/>
    <w:semiHidden/>
    <w:unhideWhenUsed/>
    <w:rsid w:val="00704F52"/>
    <w:pPr>
      <w:spacing w:after="0"/>
      <w:ind w:left="1760"/>
    </w:pPr>
    <w:rPr>
      <w:rFonts w:cstheme="minorHAnsi"/>
      <w:sz w:val="20"/>
      <w:szCs w:val="20"/>
    </w:rPr>
  </w:style>
  <w:style w:type="character" w:styleId="Heading3Char" w:customStyle="1">
    <w:name w:val="Heading 3 Char"/>
    <w:basedOn w:val="DefaultParagraphFont"/>
    <w:link w:val="Heading3"/>
    <w:uiPriority w:val="9"/>
    <w:rsid w:val="00B302BA"/>
    <w:rPr>
      <w:rFonts w:asciiTheme="majorHAnsi" w:hAnsiTheme="majorHAnsi" w:eastAsiaTheme="majorEastAsia" w:cstheme="majorBidi"/>
      <w:color w:val="243F60" w:themeColor="accent1" w:themeShade="7F"/>
      <w:sz w:val="24"/>
      <w:szCs w:val="24"/>
      <w:lang w:eastAsia="en-GB"/>
    </w:rPr>
  </w:style>
  <w:style w:type="paragraph" w:styleId="Revision">
    <w:name w:val="Revision"/>
    <w:hidden/>
    <w:uiPriority w:val="99"/>
    <w:semiHidden/>
    <w:rsid w:val="00531017"/>
    <w:pPr>
      <w:spacing w:after="0" w:line="240" w:lineRule="auto"/>
    </w:pPr>
    <w:rPr>
      <w:rFonts w:eastAsiaTheme="minorEastAsia"/>
      <w:lang w:eastAsia="en-GB"/>
    </w:rPr>
  </w:style>
  <w:style w:type="paragraph" w:styleId="Caption">
    <w:name w:val="caption"/>
    <w:basedOn w:val="Normal"/>
    <w:next w:val="Normal"/>
    <w:uiPriority w:val="35"/>
    <w:unhideWhenUsed/>
    <w:qFormat/>
    <w:rsid w:val="00D41BB0"/>
    <w:pPr>
      <w:spacing w:line="240" w:lineRule="auto"/>
    </w:pPr>
    <w:rPr>
      <w:rFonts w:ascii="Overpass" w:hAnsi="Overpass"/>
      <w:i/>
      <w:iCs/>
      <w:color w:val="1F497D" w:themeColor="text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kent.rl.talis.com/index.html" TargetMode="Externa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5CB2F-6938-4029-8670-B5C2F548350D}"/>
</file>

<file path=customXml/itemProps2.xml><?xml version="1.0" encoding="utf-8"?>
<ds:datastoreItem xmlns:ds="http://schemas.openxmlformats.org/officeDocument/2006/customXml" ds:itemID="{0FE8672A-DF51-4BF5-994E-E23F29943117}">
  <ds:schemaRefs>
    <ds:schemaRef ds:uri="http://schemas.microsoft.com/sharepoint/v3/contenttype/forms"/>
  </ds:schemaRefs>
</ds:datastoreItem>
</file>

<file path=customXml/itemProps3.xml><?xml version="1.0" encoding="utf-8"?>
<ds:datastoreItem xmlns:ds="http://schemas.openxmlformats.org/officeDocument/2006/customXml" ds:itemID="{7F67A6CA-FE6F-4BB7-8A02-75A6C4B5AD7C}">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4.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cp:lastModifiedBy>Alyson Hunt</cp:lastModifiedBy>
  <cp:revision>3</cp:revision>
  <cp:lastPrinted>2019-02-26T17:40:00Z</cp:lastPrinted>
  <dcterms:created xsi:type="dcterms:W3CDTF">2023-10-02T09:09:00Z</dcterms:created>
  <dcterms:modified xsi:type="dcterms:W3CDTF">2023-10-04T08:41:30Z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