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22229DD1" w:rsidR="009A2D37" w:rsidRPr="00FF055A" w:rsidRDefault="00E1736E" w:rsidP="003F1D9F">
      <w:pPr>
        <w:pStyle w:val="Heading1"/>
        <w:numPr>
          <w:ilvl w:val="0"/>
          <w:numId w:val="21"/>
        </w:numPr>
        <w:spacing w:after="120"/>
        <w:ind w:left="568" w:hanging="284"/>
        <w:jc w:val="left"/>
        <w:rPr>
          <w:rFonts w:ascii="Arial" w:hAnsi="Arial" w:cs="Arial"/>
        </w:rPr>
      </w:pPr>
      <w:bookmarkStart w:id="0" w:name="_Toc138355372"/>
      <w:r w:rsidRPr="00FF055A">
        <w:rPr>
          <w:rFonts w:ascii="Arial" w:hAnsi="Arial" w:cs="Arial"/>
        </w:rPr>
        <w:t>KentVision Code and t</w:t>
      </w:r>
      <w:r w:rsidR="009A2D37" w:rsidRPr="00FF055A">
        <w:rPr>
          <w:rFonts w:ascii="Arial" w:hAnsi="Arial" w:cs="Arial"/>
        </w:rPr>
        <w:t>itle of the module</w:t>
      </w:r>
      <w:bookmarkEnd w:id="0"/>
    </w:p>
    <w:p w14:paraId="095E943D" w14:textId="0E6BFD91" w:rsidR="004477FC" w:rsidRDefault="00615330" w:rsidP="004477FC">
      <w:pPr>
        <w:pStyle w:val="Heading1"/>
        <w:spacing w:before="240" w:after="120"/>
        <w:ind w:left="568"/>
        <w:jc w:val="left"/>
        <w:rPr>
          <w:rFonts w:ascii="Arial" w:hAnsi="Arial" w:cs="Arial"/>
        </w:rPr>
      </w:pPr>
      <w:bookmarkStart w:id="1" w:name="_Hlk138338156"/>
      <w:bookmarkStart w:id="2" w:name="_Toc138355373"/>
      <w:r>
        <w:rPr>
          <w:rFonts w:ascii="Arial" w:hAnsi="Arial" w:cs="Arial"/>
          <w:b w:val="0"/>
          <w:bCs/>
        </w:rPr>
        <w:t>SACO7001</w:t>
      </w:r>
      <w:r w:rsidR="004477FC">
        <w:rPr>
          <w:rFonts w:ascii="Arial" w:hAnsi="Arial" w:cs="Arial"/>
        </w:rPr>
        <w:t xml:space="preserve"> </w:t>
      </w:r>
      <w:r w:rsidR="004477FC" w:rsidRPr="004477FC">
        <w:rPr>
          <w:rFonts w:ascii="Arial" w:hAnsi="Arial" w:cs="Arial"/>
          <w:b w:val="0"/>
          <w:bCs/>
        </w:rPr>
        <w:t>Research Skills and Advanced Analytical Methods</w:t>
      </w:r>
      <w:bookmarkEnd w:id="1"/>
    </w:p>
    <w:p w14:paraId="53ABCBB6" w14:textId="24DF4B0D" w:rsidR="004477FC" w:rsidRPr="004477FC" w:rsidRDefault="007A49C1" w:rsidP="004477FC">
      <w:pPr>
        <w:pStyle w:val="Heading1"/>
        <w:numPr>
          <w:ilvl w:val="0"/>
          <w:numId w:val="21"/>
        </w:numPr>
        <w:spacing w:before="240" w:after="120"/>
        <w:ind w:left="568" w:hanging="284"/>
        <w:jc w:val="left"/>
        <w:rPr>
          <w:rFonts w:ascii="Arial" w:hAnsi="Arial" w:cs="Arial"/>
          <w:szCs w:val="24"/>
        </w:rPr>
      </w:pPr>
      <w:r w:rsidRPr="004477FC">
        <w:rPr>
          <w:rFonts w:ascii="Arial" w:hAnsi="Arial" w:cs="Arial"/>
          <w:szCs w:val="24"/>
        </w:rPr>
        <w:t>Division</w:t>
      </w:r>
      <w:r w:rsidR="009A2D37" w:rsidRPr="004477FC">
        <w:rPr>
          <w:rFonts w:ascii="Arial" w:hAnsi="Arial" w:cs="Arial"/>
          <w:szCs w:val="24"/>
        </w:rPr>
        <w:t xml:space="preserve"> </w:t>
      </w:r>
      <w:r w:rsidR="000674E0" w:rsidRPr="004477FC">
        <w:rPr>
          <w:rFonts w:ascii="Arial" w:hAnsi="Arial" w:cs="Arial"/>
          <w:szCs w:val="24"/>
        </w:rPr>
        <w:t xml:space="preserve">and School/Department </w:t>
      </w:r>
      <w:r w:rsidR="009A2D37" w:rsidRPr="004477FC">
        <w:rPr>
          <w:rFonts w:ascii="Arial" w:hAnsi="Arial" w:cs="Arial"/>
          <w:szCs w:val="24"/>
        </w:rPr>
        <w:t>or partner institution responsible for the module</w:t>
      </w:r>
      <w:bookmarkEnd w:id="2"/>
    </w:p>
    <w:p w14:paraId="04399534" w14:textId="254EF95B" w:rsidR="004477FC" w:rsidRPr="004477FC" w:rsidRDefault="004477FC" w:rsidP="004477FC">
      <w:pPr>
        <w:spacing w:after="120" w:line="240" w:lineRule="auto"/>
        <w:ind w:right="260" w:firstLine="568"/>
        <w:rPr>
          <w:rFonts w:ascii="Arial" w:hAnsi="Arial" w:cs="Arial"/>
          <w:iCs/>
          <w:sz w:val="24"/>
          <w:szCs w:val="24"/>
        </w:rPr>
      </w:pPr>
      <w:r w:rsidRPr="004477FC">
        <w:rPr>
          <w:rFonts w:ascii="Arial" w:hAnsi="Arial" w:cs="Arial"/>
          <w:iCs/>
          <w:sz w:val="24"/>
          <w:szCs w:val="24"/>
        </w:rPr>
        <w:t>School of Anthropology and Conservation, Division of Human and Social Sciences</w:t>
      </w:r>
    </w:p>
    <w:p w14:paraId="04C6DE8C" w14:textId="52D74098" w:rsidR="009A2D37" w:rsidRPr="004477FC" w:rsidRDefault="00883204" w:rsidP="003F1D9F">
      <w:pPr>
        <w:pStyle w:val="Heading1"/>
        <w:numPr>
          <w:ilvl w:val="0"/>
          <w:numId w:val="21"/>
        </w:numPr>
        <w:spacing w:before="240" w:after="120"/>
        <w:ind w:left="568" w:hanging="284"/>
        <w:jc w:val="left"/>
        <w:rPr>
          <w:rFonts w:ascii="Arial" w:hAnsi="Arial" w:cs="Arial"/>
          <w:szCs w:val="24"/>
        </w:rPr>
      </w:pPr>
      <w:bookmarkStart w:id="3" w:name="_Toc138355374"/>
      <w:r w:rsidRPr="004477FC">
        <w:rPr>
          <w:rFonts w:ascii="Arial" w:hAnsi="Arial" w:cs="Arial"/>
          <w:szCs w:val="24"/>
        </w:rPr>
        <w:t>The level of the module</w:t>
      </w:r>
      <w:bookmarkEnd w:id="3"/>
      <w:r w:rsidRPr="004477FC">
        <w:rPr>
          <w:rFonts w:ascii="Arial" w:hAnsi="Arial" w:cs="Arial"/>
          <w:szCs w:val="24"/>
        </w:rPr>
        <w:t xml:space="preserve"> </w:t>
      </w:r>
    </w:p>
    <w:p w14:paraId="26D5E70E" w14:textId="1694BFD6" w:rsidR="004477FC" w:rsidRPr="004477FC" w:rsidRDefault="004477FC" w:rsidP="004477FC">
      <w:pPr>
        <w:spacing w:after="120" w:line="240" w:lineRule="auto"/>
        <w:ind w:right="260" w:firstLine="568"/>
        <w:rPr>
          <w:rFonts w:ascii="Arial" w:hAnsi="Arial" w:cs="Arial"/>
          <w:iCs/>
          <w:sz w:val="24"/>
          <w:szCs w:val="24"/>
        </w:rPr>
      </w:pPr>
      <w:r w:rsidRPr="004477FC">
        <w:rPr>
          <w:rFonts w:ascii="Arial" w:hAnsi="Arial" w:cs="Arial"/>
          <w:sz w:val="24"/>
          <w:szCs w:val="24"/>
        </w:rPr>
        <w:t>Level 7</w:t>
      </w:r>
    </w:p>
    <w:p w14:paraId="20483909" w14:textId="644E8ACA" w:rsidR="009A2D37" w:rsidRPr="004477FC" w:rsidRDefault="009A2D37" w:rsidP="003F1D9F">
      <w:pPr>
        <w:pStyle w:val="Heading1"/>
        <w:numPr>
          <w:ilvl w:val="0"/>
          <w:numId w:val="21"/>
        </w:numPr>
        <w:spacing w:before="240" w:after="120"/>
        <w:ind w:left="568" w:hanging="284"/>
        <w:jc w:val="left"/>
        <w:rPr>
          <w:rFonts w:ascii="Arial" w:hAnsi="Arial" w:cs="Arial"/>
          <w:szCs w:val="24"/>
        </w:rPr>
      </w:pPr>
      <w:bookmarkStart w:id="4" w:name="_Toc138355375"/>
      <w:r w:rsidRPr="004477FC">
        <w:rPr>
          <w:rFonts w:ascii="Arial" w:hAnsi="Arial" w:cs="Arial"/>
          <w:szCs w:val="24"/>
        </w:rPr>
        <w:t>The number of credits and the ECTS value which the module represents</w:t>
      </w:r>
      <w:bookmarkEnd w:id="4"/>
      <w:r w:rsidRPr="004477FC">
        <w:rPr>
          <w:rFonts w:ascii="Arial" w:hAnsi="Arial" w:cs="Arial"/>
          <w:szCs w:val="24"/>
        </w:rPr>
        <w:t xml:space="preserve"> </w:t>
      </w:r>
    </w:p>
    <w:p w14:paraId="7D598177" w14:textId="1F1AA6F2" w:rsidR="004477FC" w:rsidRPr="004477FC" w:rsidRDefault="004477FC" w:rsidP="004477FC">
      <w:pPr>
        <w:pStyle w:val="NormalWeb"/>
        <w:spacing w:before="0" w:beforeAutospacing="0" w:after="120" w:afterAutospacing="0"/>
        <w:ind w:right="260" w:firstLine="568"/>
        <w:rPr>
          <w:rFonts w:ascii="Arial" w:hAnsi="Arial" w:cs="Arial"/>
        </w:rPr>
      </w:pPr>
      <w:r w:rsidRPr="004477FC">
        <w:rPr>
          <w:rFonts w:ascii="Arial" w:hAnsi="Arial" w:cs="Arial"/>
        </w:rPr>
        <w:t>20 credits (</w:t>
      </w:r>
      <w:r>
        <w:rPr>
          <w:rFonts w:ascii="Arial" w:hAnsi="Arial" w:cs="Arial"/>
        </w:rPr>
        <w:t>10</w:t>
      </w:r>
      <w:r w:rsidRPr="004477FC">
        <w:rPr>
          <w:rFonts w:ascii="Arial" w:hAnsi="Arial" w:cs="Arial"/>
        </w:rPr>
        <w:t xml:space="preserve"> ECTS)</w:t>
      </w:r>
    </w:p>
    <w:p w14:paraId="0A7DD2EB" w14:textId="336E7A7A" w:rsidR="009A2D37" w:rsidRDefault="009A2D37" w:rsidP="003F1D9F">
      <w:pPr>
        <w:pStyle w:val="Heading1"/>
        <w:numPr>
          <w:ilvl w:val="0"/>
          <w:numId w:val="21"/>
        </w:numPr>
        <w:spacing w:before="240" w:after="120"/>
        <w:ind w:left="568" w:hanging="284"/>
        <w:jc w:val="left"/>
        <w:rPr>
          <w:rFonts w:ascii="Arial" w:hAnsi="Arial" w:cs="Arial"/>
        </w:rPr>
      </w:pPr>
      <w:bookmarkStart w:id="5" w:name="_Toc138355376"/>
      <w:r w:rsidRPr="003F1D9F">
        <w:rPr>
          <w:rFonts w:ascii="Arial" w:hAnsi="Arial" w:cs="Arial"/>
        </w:rPr>
        <w:t>Which term(s) the module is to be taught in (or other teaching pattern)</w:t>
      </w:r>
      <w:bookmarkEnd w:id="5"/>
    </w:p>
    <w:p w14:paraId="305D5690" w14:textId="5C57FA8B" w:rsidR="004477FC" w:rsidRPr="004477FC" w:rsidRDefault="004477FC" w:rsidP="004477FC">
      <w:pPr>
        <w:spacing w:after="120" w:line="240" w:lineRule="auto"/>
        <w:ind w:right="260" w:firstLine="568"/>
        <w:jc w:val="both"/>
        <w:rPr>
          <w:rFonts w:ascii="Arial" w:hAnsi="Arial" w:cs="Arial"/>
          <w:iCs/>
          <w:sz w:val="24"/>
          <w:szCs w:val="24"/>
        </w:rPr>
      </w:pPr>
      <w:r w:rsidRPr="004477FC">
        <w:rPr>
          <w:rFonts w:ascii="Arial" w:hAnsi="Arial" w:cs="Arial"/>
          <w:iCs/>
          <w:sz w:val="24"/>
          <w:szCs w:val="24"/>
        </w:rPr>
        <w:t>Autumn or Spring</w:t>
      </w:r>
    </w:p>
    <w:p w14:paraId="74E585D6" w14:textId="62AEF5D6" w:rsidR="004477FC" w:rsidRPr="004477FC" w:rsidRDefault="00F522B8" w:rsidP="004477FC">
      <w:pPr>
        <w:pStyle w:val="Heading1"/>
        <w:numPr>
          <w:ilvl w:val="0"/>
          <w:numId w:val="21"/>
        </w:numPr>
        <w:spacing w:before="240" w:after="120"/>
        <w:ind w:left="568" w:hanging="284"/>
        <w:jc w:val="left"/>
        <w:rPr>
          <w:rFonts w:ascii="Arial" w:hAnsi="Arial" w:cs="Arial"/>
        </w:rPr>
      </w:pPr>
      <w:bookmarkStart w:id="6" w:name="_Toc138355377"/>
      <w:r w:rsidRPr="003F1D9F">
        <w:rPr>
          <w:rFonts w:ascii="Arial" w:hAnsi="Arial" w:cs="Arial"/>
        </w:rPr>
        <w:t>Delivery of the module</w:t>
      </w:r>
      <w:bookmarkEnd w:id="6"/>
    </w:p>
    <w:p w14:paraId="7881EE08" w14:textId="283B4C96" w:rsidR="00A91933" w:rsidRPr="003B6145" w:rsidRDefault="00A91933" w:rsidP="003B6145">
      <w:pPr>
        <w:pStyle w:val="ListParagraph"/>
        <w:numPr>
          <w:ilvl w:val="1"/>
          <w:numId w:val="21"/>
        </w:numPr>
        <w:spacing w:after="120"/>
        <w:ind w:left="284" w:firstLine="0"/>
        <w:contextualSpacing w:val="0"/>
        <w:rPr>
          <w:rFonts w:ascii="Arial" w:hAnsi="Arial" w:cs="Arial"/>
          <w:b/>
          <w:bCs/>
          <w:sz w:val="24"/>
          <w:szCs w:val="24"/>
        </w:rPr>
      </w:pPr>
      <w:r w:rsidRPr="003B6145">
        <w:rPr>
          <w:rFonts w:ascii="Arial" w:hAnsi="Arial" w:cs="Arial"/>
          <w:b/>
          <w:bCs/>
          <w:sz w:val="24"/>
          <w:szCs w:val="24"/>
        </w:rPr>
        <w:t>Mode of study</w:t>
      </w:r>
    </w:p>
    <w:p w14:paraId="23F631FE" w14:textId="7759A0D8" w:rsidR="00A91933" w:rsidRPr="00FC2229" w:rsidRDefault="00801B45" w:rsidP="004477FC">
      <w:pPr>
        <w:ind w:left="284" w:firstLine="436"/>
        <w:rPr>
          <w:rFonts w:ascii="Arial" w:hAnsi="Arial" w:cs="Arial"/>
          <w:sz w:val="24"/>
          <w:szCs w:val="24"/>
        </w:rPr>
      </w:pPr>
      <w:r w:rsidRPr="00FC2229">
        <w:rPr>
          <w:rFonts w:ascii="Arial" w:hAnsi="Arial" w:cs="Arial"/>
          <w:sz w:val="24"/>
          <w:szCs w:val="24"/>
        </w:rPr>
        <w:t xml:space="preserve">In person </w:t>
      </w:r>
    </w:p>
    <w:p w14:paraId="0CEBD84D" w14:textId="3FD900AA" w:rsidR="003D2571" w:rsidRPr="003B6145" w:rsidRDefault="003D2571" w:rsidP="003B6145">
      <w:pPr>
        <w:pStyle w:val="ListParagraph"/>
        <w:numPr>
          <w:ilvl w:val="1"/>
          <w:numId w:val="21"/>
        </w:numPr>
        <w:spacing w:after="120"/>
        <w:ind w:left="284" w:firstLine="0"/>
        <w:rPr>
          <w:rFonts w:ascii="Arial" w:hAnsi="Arial" w:cs="Arial"/>
          <w:b/>
          <w:bCs/>
          <w:sz w:val="24"/>
          <w:szCs w:val="24"/>
        </w:rPr>
      </w:pPr>
      <w:r w:rsidRPr="003B6145">
        <w:rPr>
          <w:rFonts w:ascii="Arial" w:hAnsi="Arial" w:cs="Arial"/>
          <w:b/>
          <w:bCs/>
          <w:sz w:val="24"/>
          <w:szCs w:val="24"/>
        </w:rPr>
        <w:t>Campus(es) or centre(s) where module will be delivered</w:t>
      </w:r>
    </w:p>
    <w:p w14:paraId="387F7658" w14:textId="6EEAC990" w:rsidR="003D2571" w:rsidRPr="004477FC" w:rsidRDefault="004477FC" w:rsidP="004477FC">
      <w:pPr>
        <w:spacing w:after="120" w:line="240" w:lineRule="auto"/>
        <w:ind w:left="284" w:right="544" w:firstLine="436"/>
        <w:rPr>
          <w:rFonts w:ascii="Arial" w:hAnsi="Arial" w:cs="Arial"/>
          <w:sz w:val="24"/>
          <w:szCs w:val="24"/>
        </w:rPr>
      </w:pPr>
      <w:r w:rsidRPr="004477FC">
        <w:rPr>
          <w:rFonts w:ascii="Arial" w:hAnsi="Arial" w:cs="Arial"/>
          <w:sz w:val="24"/>
          <w:szCs w:val="24"/>
        </w:rPr>
        <w:t xml:space="preserve">Canterbury </w:t>
      </w:r>
    </w:p>
    <w:p w14:paraId="76529F9A" w14:textId="4CACE364" w:rsidR="009A2D37" w:rsidRPr="003F1D9F" w:rsidRDefault="009A2D37" w:rsidP="003F1D9F">
      <w:pPr>
        <w:pStyle w:val="Heading1"/>
        <w:numPr>
          <w:ilvl w:val="0"/>
          <w:numId w:val="21"/>
        </w:numPr>
        <w:spacing w:before="240" w:after="120"/>
        <w:ind w:left="568" w:hanging="284"/>
        <w:jc w:val="left"/>
        <w:rPr>
          <w:rFonts w:ascii="Arial" w:hAnsi="Arial" w:cs="Arial"/>
        </w:rPr>
      </w:pPr>
      <w:bookmarkStart w:id="7" w:name="_Toc138355378"/>
      <w:r w:rsidRPr="003F1D9F">
        <w:rPr>
          <w:rFonts w:ascii="Arial" w:hAnsi="Arial" w:cs="Arial"/>
        </w:rPr>
        <w:t>Prerequisite and co-requisite modules</w:t>
      </w:r>
      <w:r w:rsidR="00E1736E" w:rsidRPr="003F1D9F">
        <w:rPr>
          <w:rFonts w:ascii="Arial" w:hAnsi="Arial" w:cs="Arial"/>
        </w:rPr>
        <w:t xml:space="preserve"> and/or any module restrictions</w:t>
      </w:r>
      <w:bookmarkEnd w:id="7"/>
    </w:p>
    <w:p w14:paraId="5AE02DAF" w14:textId="0A00A940" w:rsidR="00694B52" w:rsidRPr="00B9249B" w:rsidRDefault="004477FC" w:rsidP="004477FC">
      <w:pPr>
        <w:spacing w:after="120" w:line="240" w:lineRule="auto"/>
        <w:ind w:left="284" w:right="544" w:firstLine="436"/>
        <w:jc w:val="both"/>
        <w:rPr>
          <w:rFonts w:ascii="Arial" w:hAnsi="Arial" w:cs="Arial"/>
          <w:bCs/>
          <w:i/>
          <w:iCs/>
          <w:sz w:val="24"/>
          <w:szCs w:val="24"/>
        </w:rPr>
      </w:pPr>
      <w:r w:rsidRPr="004477FC">
        <w:rPr>
          <w:rFonts w:ascii="Arial" w:hAnsi="Arial" w:cs="Arial"/>
          <w:bCs/>
          <w:sz w:val="24"/>
          <w:szCs w:val="24"/>
        </w:rPr>
        <w:t>None.</w:t>
      </w:r>
      <w:r>
        <w:rPr>
          <w:rFonts w:ascii="Arial" w:hAnsi="Arial" w:cs="Arial"/>
          <w:bCs/>
          <w:i/>
          <w:iCs/>
          <w:sz w:val="24"/>
          <w:szCs w:val="24"/>
        </w:rPr>
        <w:t xml:space="preserve"> </w:t>
      </w:r>
    </w:p>
    <w:p w14:paraId="0F8EE803" w14:textId="5669B8B7" w:rsidR="00B9249B" w:rsidRDefault="009A2D37" w:rsidP="003F1D9F">
      <w:pPr>
        <w:pStyle w:val="Heading1"/>
        <w:numPr>
          <w:ilvl w:val="0"/>
          <w:numId w:val="21"/>
        </w:numPr>
        <w:spacing w:before="240" w:after="120"/>
        <w:ind w:left="568" w:hanging="284"/>
        <w:jc w:val="left"/>
        <w:rPr>
          <w:rFonts w:ascii="Arial" w:hAnsi="Arial" w:cs="Arial"/>
        </w:rPr>
      </w:pPr>
      <w:bookmarkStart w:id="8" w:name="_Toc138355379"/>
      <w:r w:rsidRPr="003F1D9F">
        <w:rPr>
          <w:rFonts w:ascii="Arial" w:hAnsi="Arial" w:cs="Arial"/>
        </w:rPr>
        <w:t xml:space="preserve">The </w:t>
      </w:r>
      <w:r w:rsidR="007A49C1" w:rsidRPr="003F1D9F">
        <w:rPr>
          <w:rFonts w:ascii="Arial" w:hAnsi="Arial" w:cs="Arial"/>
        </w:rPr>
        <w:t>course(s)</w:t>
      </w:r>
      <w:r w:rsidRPr="003F1D9F">
        <w:rPr>
          <w:rFonts w:ascii="Arial" w:hAnsi="Arial" w:cs="Arial"/>
        </w:rPr>
        <w:t xml:space="preserve"> of study to which the module contributes</w:t>
      </w:r>
      <w:bookmarkEnd w:id="8"/>
    </w:p>
    <w:p w14:paraId="17DEBE48" w14:textId="7CDBD974" w:rsidR="00B9249B" w:rsidRPr="005710D2" w:rsidRDefault="00B9249B" w:rsidP="005710D2">
      <w:pPr>
        <w:pStyle w:val="ListParagraph"/>
        <w:numPr>
          <w:ilvl w:val="1"/>
          <w:numId w:val="21"/>
        </w:numPr>
        <w:spacing w:before="240" w:after="120"/>
        <w:ind w:left="284" w:firstLine="0"/>
        <w:contextualSpacing w:val="0"/>
        <w:rPr>
          <w:rFonts w:ascii="Arial" w:hAnsi="Arial" w:cs="Arial"/>
          <w:b/>
          <w:bCs/>
          <w:sz w:val="24"/>
          <w:szCs w:val="24"/>
        </w:rPr>
      </w:pPr>
      <w:r w:rsidRPr="005710D2">
        <w:rPr>
          <w:rFonts w:ascii="Arial" w:hAnsi="Arial" w:cs="Arial"/>
          <w:b/>
          <w:bCs/>
          <w:sz w:val="24"/>
          <w:szCs w:val="24"/>
        </w:rPr>
        <w:t>The module is compulsory for the following courses</w:t>
      </w:r>
    </w:p>
    <w:p w14:paraId="5B76FB61" w14:textId="391DE2B8" w:rsidR="000E1A75" w:rsidRPr="004477FC" w:rsidRDefault="000E1A75" w:rsidP="000E1A75">
      <w:pPr>
        <w:ind w:firstLine="720"/>
        <w:rPr>
          <w:rFonts w:ascii="Arial" w:hAnsi="Arial" w:cs="Arial"/>
          <w:sz w:val="24"/>
          <w:szCs w:val="24"/>
          <w:lang w:eastAsia="en-US"/>
        </w:rPr>
      </w:pPr>
      <w:r w:rsidRPr="004477FC">
        <w:rPr>
          <w:rFonts w:ascii="Arial" w:hAnsi="Arial" w:cs="Arial"/>
          <w:sz w:val="24"/>
          <w:szCs w:val="24"/>
          <w:lang w:eastAsia="en-US"/>
        </w:rPr>
        <w:t>MSc Forensic Osteology and Field Recovery Methods</w:t>
      </w:r>
    </w:p>
    <w:p w14:paraId="2BD818C5" w14:textId="2BF9D268" w:rsidR="00E7202A" w:rsidRDefault="000E1A75" w:rsidP="000E1A75">
      <w:pPr>
        <w:pStyle w:val="ListParagraph"/>
        <w:spacing w:after="120" w:line="240" w:lineRule="auto"/>
        <w:ind w:left="284" w:right="544" w:firstLine="436"/>
        <w:contextualSpacing w:val="0"/>
        <w:rPr>
          <w:rFonts w:ascii="Arial" w:hAnsi="Arial" w:cs="Arial"/>
          <w:i/>
          <w:sz w:val="24"/>
          <w:szCs w:val="24"/>
        </w:rPr>
      </w:pPr>
      <w:r w:rsidRPr="004477FC">
        <w:rPr>
          <w:rFonts w:ascii="Arial" w:hAnsi="Arial" w:cs="Arial"/>
          <w:sz w:val="24"/>
          <w:szCs w:val="24"/>
          <w:lang w:eastAsia="en-US"/>
        </w:rPr>
        <w:t>MSc Conservation Science</w:t>
      </w:r>
      <w:r w:rsidRPr="00E7202A">
        <w:rPr>
          <w:rFonts w:ascii="Arial" w:hAnsi="Arial" w:cs="Arial"/>
          <w:i/>
          <w:sz w:val="24"/>
          <w:szCs w:val="24"/>
        </w:rPr>
        <w:t xml:space="preserve"> </w:t>
      </w:r>
      <w:r w:rsidR="00BA4839">
        <w:rPr>
          <w:rFonts w:ascii="Arial" w:hAnsi="Arial" w:cs="Arial"/>
          <w:sz w:val="24"/>
          <w:szCs w:val="24"/>
          <w:lang w:eastAsia="en-US"/>
        </w:rPr>
        <w:t>and cognate pathways</w:t>
      </w:r>
    </w:p>
    <w:p w14:paraId="021CA740" w14:textId="48FB6A6C" w:rsidR="00B9249B" w:rsidRDefault="00B9249B" w:rsidP="005710D2">
      <w:pPr>
        <w:pStyle w:val="ListParagraph"/>
        <w:numPr>
          <w:ilvl w:val="1"/>
          <w:numId w:val="21"/>
        </w:numPr>
        <w:spacing w:before="240" w:after="120"/>
        <w:ind w:left="284" w:firstLine="0"/>
        <w:contextualSpacing w:val="0"/>
        <w:rPr>
          <w:rFonts w:ascii="Arial" w:hAnsi="Arial" w:cs="Arial"/>
          <w:b/>
          <w:bCs/>
          <w:sz w:val="24"/>
          <w:szCs w:val="24"/>
        </w:rPr>
      </w:pPr>
      <w:r w:rsidRPr="005710D2">
        <w:rPr>
          <w:rFonts w:ascii="Arial" w:hAnsi="Arial" w:cs="Arial"/>
          <w:b/>
          <w:bCs/>
          <w:sz w:val="24"/>
          <w:szCs w:val="24"/>
        </w:rPr>
        <w:t>The module is optional for the</w:t>
      </w:r>
      <w:r w:rsidR="00E7202A" w:rsidRPr="005710D2">
        <w:rPr>
          <w:rFonts w:ascii="Arial" w:hAnsi="Arial" w:cs="Arial"/>
          <w:b/>
          <w:bCs/>
          <w:sz w:val="24"/>
          <w:szCs w:val="24"/>
        </w:rPr>
        <w:t xml:space="preserve"> following courses</w:t>
      </w:r>
    </w:p>
    <w:p w14:paraId="03D5BADB" w14:textId="43679DBA" w:rsidR="00642B9C" w:rsidRPr="00642B9C" w:rsidRDefault="00D17C36" w:rsidP="00642B9C">
      <w:pPr>
        <w:pStyle w:val="ListParagraph"/>
        <w:spacing w:before="240" w:after="120"/>
        <w:ind w:left="426" w:firstLine="294"/>
        <w:contextualSpacing w:val="0"/>
        <w:rPr>
          <w:rFonts w:ascii="Arial" w:hAnsi="Arial" w:cs="Arial"/>
          <w:sz w:val="24"/>
          <w:szCs w:val="24"/>
        </w:rPr>
      </w:pPr>
      <w:r>
        <w:rPr>
          <w:rFonts w:ascii="Arial" w:hAnsi="Arial" w:cs="Arial"/>
          <w:sz w:val="24"/>
          <w:szCs w:val="24"/>
        </w:rPr>
        <w:t>MSc Ethnobotany</w:t>
      </w:r>
    </w:p>
    <w:p w14:paraId="3E5EBD31" w14:textId="501FA760" w:rsidR="00615330" w:rsidRPr="00642B9C" w:rsidRDefault="00642B9C" w:rsidP="00642B9C">
      <w:pPr>
        <w:spacing w:after="120" w:line="240" w:lineRule="auto"/>
        <w:ind w:right="544"/>
        <w:rPr>
          <w:rFonts w:ascii="Arial" w:hAnsi="Arial" w:cs="Arial"/>
          <w:i/>
          <w:sz w:val="24"/>
          <w:szCs w:val="24"/>
        </w:rPr>
      </w:pPr>
      <w:r>
        <w:rPr>
          <w:rFonts w:ascii="Arial" w:hAnsi="Arial" w:cs="Arial"/>
          <w:b/>
          <w:bCs/>
          <w:sz w:val="24"/>
          <w:szCs w:val="24"/>
        </w:rPr>
        <w:t xml:space="preserve">    </w:t>
      </w:r>
      <w:r w:rsidR="00615330" w:rsidRPr="00642B9C">
        <w:rPr>
          <w:rFonts w:ascii="Arial" w:hAnsi="Arial" w:cs="Arial"/>
          <w:b/>
          <w:bCs/>
          <w:sz w:val="24"/>
          <w:szCs w:val="24"/>
        </w:rPr>
        <w:t>8.3 Also available as an elective module.</w:t>
      </w:r>
    </w:p>
    <w:p w14:paraId="00A08F7D" w14:textId="77777777" w:rsidR="000E1A75" w:rsidRDefault="000E1A75" w:rsidP="005710D2">
      <w:pPr>
        <w:pStyle w:val="ListParagraph"/>
        <w:spacing w:after="120" w:line="240" w:lineRule="auto"/>
        <w:ind w:left="284" w:right="544"/>
        <w:contextualSpacing w:val="0"/>
        <w:rPr>
          <w:rFonts w:ascii="Arial" w:hAnsi="Arial" w:cs="Arial"/>
          <w:i/>
          <w:sz w:val="24"/>
          <w:szCs w:val="24"/>
        </w:rPr>
      </w:pPr>
    </w:p>
    <w:p w14:paraId="3A38C60D" w14:textId="77777777" w:rsidR="00642B9C" w:rsidRPr="005710D2" w:rsidRDefault="00642B9C" w:rsidP="005710D2">
      <w:pPr>
        <w:pStyle w:val="ListParagraph"/>
        <w:spacing w:after="120" w:line="240" w:lineRule="auto"/>
        <w:ind w:left="284" w:right="544"/>
        <w:contextualSpacing w:val="0"/>
        <w:rPr>
          <w:rFonts w:ascii="Arial" w:hAnsi="Arial" w:cs="Arial"/>
          <w:i/>
          <w:sz w:val="24"/>
          <w:szCs w:val="24"/>
        </w:rPr>
      </w:pPr>
    </w:p>
    <w:p w14:paraId="43149C25" w14:textId="0B38C6C2" w:rsidR="0033628F" w:rsidRPr="005710D2" w:rsidRDefault="0033628F" w:rsidP="005710D2">
      <w:pPr>
        <w:pStyle w:val="Heading1"/>
        <w:numPr>
          <w:ilvl w:val="0"/>
          <w:numId w:val="21"/>
        </w:numPr>
        <w:spacing w:before="240" w:after="120"/>
        <w:ind w:left="568" w:hanging="284"/>
        <w:jc w:val="left"/>
        <w:rPr>
          <w:rFonts w:ascii="Arial" w:hAnsi="Arial" w:cs="Arial"/>
        </w:rPr>
      </w:pPr>
      <w:bookmarkStart w:id="9" w:name="_Toc138355380"/>
      <w:r w:rsidRPr="005710D2">
        <w:rPr>
          <w:rFonts w:ascii="Arial" w:hAnsi="Arial" w:cs="Arial"/>
        </w:rPr>
        <w:lastRenderedPageBreak/>
        <w:t>A synopsis of the curriculum</w:t>
      </w:r>
      <w:bookmarkEnd w:id="9"/>
    </w:p>
    <w:p w14:paraId="5211273C" w14:textId="2FE8274E" w:rsidR="000E1A75" w:rsidRPr="000E1A75" w:rsidRDefault="000E1A75" w:rsidP="000E1A75">
      <w:pPr>
        <w:spacing w:after="120" w:line="240" w:lineRule="auto"/>
        <w:ind w:left="568" w:right="260"/>
        <w:jc w:val="both"/>
        <w:rPr>
          <w:rFonts w:ascii="Arial" w:hAnsi="Arial" w:cs="Arial"/>
          <w:b/>
          <w:sz w:val="24"/>
          <w:szCs w:val="24"/>
        </w:rPr>
      </w:pPr>
      <w:bookmarkStart w:id="10" w:name="_Toc138355381"/>
      <w:r w:rsidRPr="000E1A75">
        <w:rPr>
          <w:rFonts w:ascii="Arial" w:hAnsi="Arial" w:cs="Arial"/>
          <w:iCs/>
          <w:sz w:val="24"/>
          <w:szCs w:val="24"/>
        </w:rPr>
        <w:t>This module will introduce students to research and survey design</w:t>
      </w:r>
      <w:r w:rsidR="00CF5E2B">
        <w:rPr>
          <w:rFonts w:ascii="Arial" w:hAnsi="Arial" w:cs="Arial"/>
          <w:iCs/>
          <w:sz w:val="24"/>
          <w:szCs w:val="24"/>
        </w:rPr>
        <w:t>,</w:t>
      </w:r>
      <w:r w:rsidRPr="000E1A75">
        <w:rPr>
          <w:rFonts w:ascii="Arial" w:hAnsi="Arial" w:cs="Arial"/>
          <w:iCs/>
          <w:sz w:val="24"/>
          <w:szCs w:val="24"/>
        </w:rPr>
        <w:t xml:space="preserve"> and hypothesis testing, drawing upon different scientific approaches. </w:t>
      </w:r>
      <w:r w:rsidRPr="000E1A75">
        <w:rPr>
          <w:rFonts w:ascii="Arial" w:hAnsi="Arial" w:cs="Arial"/>
          <w:color w:val="171717"/>
          <w:sz w:val="24"/>
          <w:szCs w:val="24"/>
        </w:rPr>
        <w:t>The principles of experimental design and how these can be applied to field projects will be explained, together with the nature of both quantitative and qualitative data. An introduction to sampling strategies and the role of probability in inferential statistics will lead into the role of descriptive statistics and measures of variability in data exploration. This will be complemented by consideration of the application of both parametric and nonparametric statistics in data analysis (t-tests, ANOVA, regression, correlation, their nonparametric equivalents), including multivariate tests. The rules underlying the appropriate presentation of statistical data in research reports will be discussed</w:t>
      </w:r>
      <w:r w:rsidRPr="000E1A75">
        <w:rPr>
          <w:rFonts w:ascii="Arial" w:hAnsi="Arial" w:cs="Arial"/>
          <w:b/>
          <w:sz w:val="24"/>
          <w:szCs w:val="24"/>
        </w:rPr>
        <w:t xml:space="preserve">. </w:t>
      </w:r>
      <w:r w:rsidRPr="000E1A75">
        <w:rPr>
          <w:rFonts w:ascii="Arial" w:hAnsi="Arial" w:cs="Arial"/>
          <w:iCs/>
          <w:sz w:val="24"/>
          <w:szCs w:val="24"/>
        </w:rPr>
        <w:t>Upon completion students will understand the principle quantitative analytical approaches to research, and the best ways of presenting results.</w:t>
      </w:r>
    </w:p>
    <w:p w14:paraId="07C2AA6F" w14:textId="77777777" w:rsidR="000E1A75" w:rsidRPr="000E1A75" w:rsidRDefault="000E1A75" w:rsidP="000E1A75">
      <w:pPr>
        <w:pStyle w:val="Heading1"/>
        <w:spacing w:before="240" w:after="120"/>
        <w:ind w:left="360"/>
        <w:jc w:val="left"/>
        <w:rPr>
          <w:rFonts w:ascii="Arial" w:hAnsi="Arial" w:cs="Arial"/>
          <w:szCs w:val="24"/>
        </w:rPr>
      </w:pPr>
    </w:p>
    <w:p w14:paraId="460F8159" w14:textId="0BD06D98" w:rsidR="0033628F" w:rsidRPr="005710D2" w:rsidRDefault="0033628F" w:rsidP="00642B9C">
      <w:pPr>
        <w:pStyle w:val="Heading1"/>
        <w:numPr>
          <w:ilvl w:val="0"/>
          <w:numId w:val="21"/>
        </w:numPr>
        <w:spacing w:before="240" w:after="120"/>
        <w:jc w:val="left"/>
        <w:rPr>
          <w:rFonts w:ascii="Arial" w:hAnsi="Arial" w:cs="Arial"/>
        </w:rPr>
      </w:pPr>
      <w:r w:rsidRPr="005710D2">
        <w:rPr>
          <w:rFonts w:ascii="Arial" w:hAnsi="Arial" w:cs="Arial"/>
        </w:rPr>
        <w:t>Contact Hours</w:t>
      </w:r>
      <w:bookmarkEnd w:id="10"/>
    </w:p>
    <w:p w14:paraId="0BC2800C" w14:textId="109ED948" w:rsidR="005710D2" w:rsidRDefault="0033628F" w:rsidP="00BF0F94">
      <w:pPr>
        <w:spacing w:after="120"/>
        <w:ind w:firstLine="720"/>
        <w:rPr>
          <w:rFonts w:ascii="Arial" w:hAnsi="Arial" w:cs="Arial"/>
          <w:i/>
          <w:iCs/>
          <w:sz w:val="24"/>
          <w:szCs w:val="24"/>
        </w:rPr>
      </w:pPr>
      <w:r w:rsidRPr="00636058">
        <w:rPr>
          <w:rFonts w:ascii="Arial" w:hAnsi="Arial" w:cs="Arial"/>
          <w:sz w:val="24"/>
          <w:szCs w:val="24"/>
        </w:rPr>
        <w:t>Private Study</w:t>
      </w:r>
      <w:r>
        <w:rPr>
          <w:rFonts w:ascii="Arial" w:hAnsi="Arial" w:cs="Arial"/>
          <w:sz w:val="24"/>
          <w:szCs w:val="24"/>
        </w:rPr>
        <w:t xml:space="preserve">: </w:t>
      </w:r>
      <w:r w:rsidR="000E1A75">
        <w:rPr>
          <w:rFonts w:ascii="Arial" w:hAnsi="Arial" w:cs="Arial"/>
          <w:sz w:val="24"/>
          <w:szCs w:val="24"/>
        </w:rPr>
        <w:t xml:space="preserve">175 </w:t>
      </w:r>
    </w:p>
    <w:p w14:paraId="0B50D4F4" w14:textId="5433E431" w:rsidR="0033628F" w:rsidRDefault="0033628F" w:rsidP="00BF0F94">
      <w:pPr>
        <w:spacing w:after="120"/>
        <w:ind w:left="284" w:firstLine="436"/>
        <w:rPr>
          <w:rFonts w:ascii="Arial" w:hAnsi="Arial" w:cs="Arial"/>
          <w:sz w:val="24"/>
          <w:szCs w:val="24"/>
        </w:rPr>
      </w:pPr>
      <w:r w:rsidRPr="000E1A75">
        <w:rPr>
          <w:rFonts w:ascii="Arial" w:hAnsi="Arial" w:cs="Arial"/>
          <w:sz w:val="24"/>
          <w:szCs w:val="24"/>
        </w:rPr>
        <w:t xml:space="preserve">Contact Hours: </w:t>
      </w:r>
      <w:r w:rsidR="00615330">
        <w:rPr>
          <w:rFonts w:ascii="Arial" w:hAnsi="Arial" w:cs="Arial"/>
          <w:sz w:val="24"/>
          <w:szCs w:val="24"/>
        </w:rPr>
        <w:t>25</w:t>
      </w:r>
    </w:p>
    <w:p w14:paraId="6474B859" w14:textId="1A196239" w:rsidR="00615330" w:rsidRDefault="00615330" w:rsidP="00BF0F94">
      <w:pPr>
        <w:spacing w:after="120"/>
        <w:ind w:left="284" w:firstLine="436"/>
        <w:rPr>
          <w:rFonts w:ascii="Arial" w:hAnsi="Arial" w:cs="Arial"/>
          <w:sz w:val="24"/>
          <w:szCs w:val="24"/>
        </w:rPr>
      </w:pPr>
      <w:r>
        <w:rPr>
          <w:rFonts w:ascii="Arial" w:hAnsi="Arial" w:cs="Arial"/>
          <w:sz w:val="24"/>
          <w:szCs w:val="24"/>
        </w:rPr>
        <w:t>Total Hours: 200</w:t>
      </w:r>
    </w:p>
    <w:p w14:paraId="340861FC" w14:textId="77777777" w:rsidR="002A14F7" w:rsidRPr="000E1A75" w:rsidRDefault="002A14F7" w:rsidP="005710D2">
      <w:pPr>
        <w:spacing w:after="120"/>
        <w:ind w:left="284"/>
        <w:rPr>
          <w:rFonts w:ascii="Arial" w:hAnsi="Arial" w:cs="Arial"/>
          <w:i/>
          <w:iCs/>
          <w:sz w:val="24"/>
          <w:szCs w:val="24"/>
        </w:rPr>
      </w:pPr>
    </w:p>
    <w:p w14:paraId="0482B264" w14:textId="4FBD0D3E" w:rsidR="003D2571" w:rsidRPr="005710D2" w:rsidRDefault="003D2571" w:rsidP="005710D2">
      <w:pPr>
        <w:pStyle w:val="Heading1"/>
        <w:numPr>
          <w:ilvl w:val="0"/>
          <w:numId w:val="21"/>
        </w:numPr>
        <w:spacing w:before="240" w:after="120"/>
        <w:ind w:left="568" w:hanging="284"/>
        <w:jc w:val="left"/>
        <w:rPr>
          <w:rFonts w:ascii="Arial" w:hAnsi="Arial" w:cs="Arial"/>
        </w:rPr>
      </w:pPr>
      <w:bookmarkStart w:id="11" w:name="_Toc138355382"/>
      <w:r w:rsidRPr="005710D2">
        <w:rPr>
          <w:rFonts w:ascii="Arial" w:hAnsi="Arial" w:cs="Arial"/>
        </w:rPr>
        <w:t>Learning and teaching methods</w:t>
      </w:r>
      <w:bookmarkEnd w:id="11"/>
    </w:p>
    <w:p w14:paraId="55FF17BF" w14:textId="4CC1A993" w:rsidR="002A14F7" w:rsidRDefault="00BF0F94" w:rsidP="002A14F7">
      <w:pPr>
        <w:pStyle w:val="ListParagraph"/>
        <w:rPr>
          <w:rFonts w:ascii="Arial" w:hAnsi="Arial" w:cs="Arial"/>
          <w:sz w:val="24"/>
          <w:szCs w:val="24"/>
        </w:rPr>
      </w:pPr>
      <w:r>
        <w:rPr>
          <w:rFonts w:ascii="Arial" w:hAnsi="Arial" w:cs="Arial"/>
          <w:sz w:val="24"/>
          <w:szCs w:val="24"/>
        </w:rPr>
        <w:t>L</w:t>
      </w:r>
      <w:r w:rsidR="002A14F7" w:rsidRPr="002A14F7">
        <w:rPr>
          <w:rFonts w:ascii="Arial" w:hAnsi="Arial" w:cs="Arial"/>
          <w:sz w:val="24"/>
          <w:szCs w:val="24"/>
        </w:rPr>
        <w:t xml:space="preserve">ectures, seminars and computer </w:t>
      </w:r>
      <w:proofErr w:type="spellStart"/>
      <w:r w:rsidR="002A14F7" w:rsidRPr="002A14F7">
        <w:rPr>
          <w:rFonts w:ascii="Arial" w:hAnsi="Arial" w:cs="Arial"/>
          <w:sz w:val="24"/>
          <w:szCs w:val="24"/>
        </w:rPr>
        <w:t>practicals</w:t>
      </w:r>
      <w:proofErr w:type="spellEnd"/>
      <w:r w:rsidR="002A14F7" w:rsidRPr="002A14F7">
        <w:rPr>
          <w:rFonts w:ascii="Arial" w:hAnsi="Arial" w:cs="Arial"/>
          <w:sz w:val="24"/>
          <w:szCs w:val="24"/>
        </w:rPr>
        <w:t>.</w:t>
      </w:r>
    </w:p>
    <w:p w14:paraId="7FEEDC2E" w14:textId="77777777" w:rsidR="002A14F7" w:rsidRPr="002A14F7" w:rsidRDefault="002A14F7" w:rsidP="002A14F7">
      <w:pPr>
        <w:pStyle w:val="ListParagraph"/>
        <w:rPr>
          <w:rFonts w:ascii="Arial" w:hAnsi="Arial" w:cs="Arial"/>
          <w:sz w:val="24"/>
          <w:szCs w:val="24"/>
        </w:rPr>
      </w:pPr>
    </w:p>
    <w:p w14:paraId="785B9D5C" w14:textId="3A3797B1" w:rsidR="0033628F" w:rsidRDefault="009A2D37" w:rsidP="005710D2">
      <w:pPr>
        <w:pStyle w:val="Heading1"/>
        <w:numPr>
          <w:ilvl w:val="0"/>
          <w:numId w:val="21"/>
        </w:numPr>
        <w:spacing w:before="240" w:after="120"/>
        <w:ind w:left="568" w:hanging="284"/>
        <w:jc w:val="left"/>
        <w:rPr>
          <w:rFonts w:ascii="Arial" w:hAnsi="Arial" w:cs="Arial"/>
        </w:rPr>
      </w:pPr>
      <w:bookmarkStart w:id="12" w:name="_Toc138355383"/>
      <w:r w:rsidRPr="005710D2">
        <w:rPr>
          <w:rFonts w:ascii="Arial" w:hAnsi="Arial" w:cs="Arial"/>
        </w:rPr>
        <w:t>The intended subject specific learning outcomes</w:t>
      </w:r>
      <w:bookmarkEnd w:id="12"/>
    </w:p>
    <w:p w14:paraId="01C32CC2" w14:textId="1E1434E6" w:rsidR="002A14F7" w:rsidRDefault="002A14F7" w:rsidP="002A14F7">
      <w:pPr>
        <w:pStyle w:val="ListParagraph"/>
        <w:spacing w:line="240" w:lineRule="auto"/>
        <w:rPr>
          <w:rFonts w:ascii="Arial" w:hAnsi="Arial" w:cs="Arial"/>
          <w:sz w:val="24"/>
          <w:szCs w:val="24"/>
        </w:rPr>
      </w:pPr>
      <w:r w:rsidRPr="002A14F7">
        <w:rPr>
          <w:rFonts w:ascii="Arial" w:hAnsi="Arial" w:cs="Arial"/>
          <w:sz w:val="24"/>
          <w:szCs w:val="24"/>
        </w:rPr>
        <w:t>On successfully completing the module students will be able to:</w:t>
      </w:r>
    </w:p>
    <w:p w14:paraId="083E0B70" w14:textId="77777777" w:rsidR="002A14F7" w:rsidRPr="002A14F7" w:rsidRDefault="002A14F7" w:rsidP="002A14F7">
      <w:pPr>
        <w:pStyle w:val="ListParagraph"/>
        <w:spacing w:line="240" w:lineRule="auto"/>
        <w:rPr>
          <w:rFonts w:ascii="Arial" w:hAnsi="Arial" w:cs="Arial"/>
          <w:sz w:val="24"/>
          <w:szCs w:val="24"/>
        </w:rPr>
      </w:pPr>
    </w:p>
    <w:p w14:paraId="59BADEC7" w14:textId="699B501D" w:rsidR="002A14F7" w:rsidRPr="00A47C0E" w:rsidRDefault="002A14F7" w:rsidP="00D62D2E">
      <w:pPr>
        <w:pStyle w:val="ListParagraph"/>
        <w:ind w:left="1276" w:hanging="556"/>
        <w:rPr>
          <w:rFonts w:ascii="Arial" w:hAnsi="Arial" w:cs="Arial"/>
          <w:iCs/>
          <w:sz w:val="24"/>
          <w:szCs w:val="24"/>
        </w:rPr>
      </w:pPr>
      <w:r w:rsidRPr="002A14F7">
        <w:rPr>
          <w:rFonts w:ascii="Arial" w:hAnsi="Arial" w:cs="Arial"/>
          <w:iCs/>
          <w:sz w:val="24"/>
          <w:szCs w:val="24"/>
        </w:rPr>
        <w:t>1</w:t>
      </w:r>
      <w:r w:rsidR="00642B9C">
        <w:rPr>
          <w:rFonts w:ascii="Arial" w:hAnsi="Arial" w:cs="Arial"/>
          <w:iCs/>
          <w:sz w:val="24"/>
          <w:szCs w:val="24"/>
        </w:rPr>
        <w:t>2</w:t>
      </w:r>
      <w:r w:rsidRPr="002A14F7">
        <w:rPr>
          <w:rFonts w:ascii="Arial" w:hAnsi="Arial" w:cs="Arial"/>
          <w:iCs/>
          <w:sz w:val="24"/>
          <w:szCs w:val="24"/>
        </w:rPr>
        <w:t xml:space="preserve">.1 </w:t>
      </w:r>
      <w:r w:rsidRPr="00D62D2E">
        <w:rPr>
          <w:rFonts w:ascii="Arial" w:hAnsi="Arial" w:cs="Arial"/>
          <w:iCs/>
          <w:sz w:val="24"/>
          <w:szCs w:val="24"/>
        </w:rPr>
        <w:t>demonstrate a sound knowledge of the principles of research and survey design</w:t>
      </w:r>
    </w:p>
    <w:p w14:paraId="23E68E71" w14:textId="485FAE24" w:rsidR="00B3754F" w:rsidRPr="00642B9C" w:rsidRDefault="00B3754F" w:rsidP="00642B9C">
      <w:pPr>
        <w:pStyle w:val="ListParagraph"/>
        <w:spacing w:after="0"/>
        <w:ind w:left="1276" w:right="260" w:hanging="556"/>
        <w:rPr>
          <w:rFonts w:ascii="Arial" w:hAnsi="Arial" w:cs="Arial"/>
          <w:sz w:val="24"/>
          <w:szCs w:val="24"/>
        </w:rPr>
      </w:pPr>
      <w:r w:rsidRPr="00642B9C">
        <w:rPr>
          <w:rFonts w:ascii="Arial" w:hAnsi="Arial" w:cs="Arial"/>
          <w:sz w:val="24"/>
          <w:szCs w:val="24"/>
        </w:rPr>
        <w:t>1</w:t>
      </w:r>
      <w:r w:rsidR="00642B9C">
        <w:rPr>
          <w:rFonts w:ascii="Arial" w:hAnsi="Arial" w:cs="Arial"/>
          <w:sz w:val="24"/>
          <w:szCs w:val="24"/>
        </w:rPr>
        <w:t>2</w:t>
      </w:r>
      <w:r w:rsidRPr="00642B9C">
        <w:rPr>
          <w:rFonts w:ascii="Arial" w:hAnsi="Arial" w:cs="Arial"/>
          <w:sz w:val="24"/>
          <w:szCs w:val="24"/>
        </w:rPr>
        <w:t>.2  construct a research project with testable hypotheses</w:t>
      </w:r>
    </w:p>
    <w:p w14:paraId="71016071" w14:textId="716E8C73" w:rsidR="002A14F7" w:rsidRPr="00A47C0E" w:rsidRDefault="002A14F7" w:rsidP="00642B9C">
      <w:pPr>
        <w:pStyle w:val="ListParagraph"/>
        <w:spacing w:after="0"/>
        <w:ind w:left="1276" w:right="260" w:hanging="556"/>
        <w:rPr>
          <w:rFonts w:ascii="Arial" w:hAnsi="Arial" w:cs="Arial"/>
          <w:iCs/>
          <w:sz w:val="24"/>
          <w:szCs w:val="24"/>
        </w:rPr>
      </w:pPr>
      <w:r w:rsidRPr="00D62D2E">
        <w:rPr>
          <w:rFonts w:ascii="Arial" w:hAnsi="Arial" w:cs="Arial"/>
          <w:iCs/>
          <w:sz w:val="24"/>
          <w:szCs w:val="24"/>
        </w:rPr>
        <w:t>1</w:t>
      </w:r>
      <w:r w:rsidR="00642B9C">
        <w:rPr>
          <w:rFonts w:ascii="Arial" w:hAnsi="Arial" w:cs="Arial"/>
          <w:iCs/>
          <w:sz w:val="24"/>
          <w:szCs w:val="24"/>
        </w:rPr>
        <w:t>2</w:t>
      </w:r>
      <w:r w:rsidRPr="00D62D2E">
        <w:rPr>
          <w:rFonts w:ascii="Arial" w:hAnsi="Arial" w:cs="Arial"/>
          <w:iCs/>
          <w:sz w:val="24"/>
          <w:szCs w:val="24"/>
        </w:rPr>
        <w:t>.</w:t>
      </w:r>
      <w:r w:rsidR="00B3754F" w:rsidRPr="00A47C0E">
        <w:rPr>
          <w:rFonts w:ascii="Arial" w:hAnsi="Arial" w:cs="Arial"/>
          <w:iCs/>
          <w:sz w:val="24"/>
          <w:szCs w:val="24"/>
        </w:rPr>
        <w:t>3</w:t>
      </w:r>
      <w:r w:rsidRPr="00A47C0E">
        <w:rPr>
          <w:rFonts w:ascii="Arial" w:hAnsi="Arial" w:cs="Arial"/>
          <w:iCs/>
          <w:sz w:val="24"/>
          <w:szCs w:val="24"/>
        </w:rPr>
        <w:t xml:space="preserve"> demonstrate a comprehension of the difference between quantitative and qualitative data </w:t>
      </w:r>
    </w:p>
    <w:p w14:paraId="7340AA02" w14:textId="5F414B83" w:rsidR="00B3754F" w:rsidRPr="00D62D2E" w:rsidRDefault="00B3754F" w:rsidP="00FB5AE4">
      <w:pPr>
        <w:pStyle w:val="ListParagraph"/>
        <w:spacing w:after="0"/>
        <w:ind w:left="1276" w:right="260" w:hanging="556"/>
        <w:rPr>
          <w:rFonts w:ascii="Arial" w:hAnsi="Arial" w:cs="Arial"/>
          <w:sz w:val="24"/>
          <w:szCs w:val="24"/>
        </w:rPr>
      </w:pPr>
      <w:r w:rsidRPr="00642B9C">
        <w:rPr>
          <w:rFonts w:ascii="Arial" w:eastAsiaTheme="minorHAnsi" w:hAnsi="Arial" w:cs="Arial"/>
          <w:color w:val="393939"/>
          <w:sz w:val="24"/>
          <w:szCs w:val="24"/>
          <w:lang w:val="en-US" w:eastAsia="en-US"/>
        </w:rPr>
        <w:t>1</w:t>
      </w:r>
      <w:r w:rsidR="00642B9C">
        <w:rPr>
          <w:rFonts w:ascii="Arial" w:eastAsiaTheme="minorHAnsi" w:hAnsi="Arial" w:cs="Arial"/>
          <w:color w:val="393939"/>
          <w:sz w:val="24"/>
          <w:szCs w:val="24"/>
          <w:lang w:val="en-US" w:eastAsia="en-US"/>
        </w:rPr>
        <w:t>2</w:t>
      </w:r>
      <w:r w:rsidRPr="00642B9C">
        <w:rPr>
          <w:rFonts w:ascii="Arial" w:eastAsiaTheme="minorHAnsi" w:hAnsi="Arial" w:cs="Arial"/>
          <w:color w:val="393939"/>
          <w:sz w:val="24"/>
          <w:szCs w:val="24"/>
          <w:lang w:val="en-US" w:eastAsia="en-US"/>
        </w:rPr>
        <w:t xml:space="preserve">.4 </w:t>
      </w:r>
      <w:r w:rsidRPr="00642B9C">
        <w:rPr>
          <w:rFonts w:ascii="Arial" w:eastAsiaTheme="minorHAnsi" w:hAnsi="Arial" w:cs="Arial"/>
          <w:color w:val="393939"/>
          <w:sz w:val="24"/>
          <w:szCs w:val="24"/>
          <w:lang w:val="en-US" w:eastAsia="en-US"/>
        </w:rPr>
        <w:tab/>
        <w:t xml:space="preserve">critically evaluate methodologies and results </w:t>
      </w:r>
    </w:p>
    <w:p w14:paraId="6958F131" w14:textId="29D70CE1" w:rsidR="006219E6" w:rsidRPr="00A47C0E" w:rsidRDefault="002A14F7" w:rsidP="00D62D2E">
      <w:pPr>
        <w:pStyle w:val="ListParagraph"/>
        <w:ind w:left="1276" w:hanging="556"/>
        <w:rPr>
          <w:rFonts w:ascii="Arial" w:hAnsi="Arial" w:cs="Arial"/>
          <w:iCs/>
          <w:sz w:val="24"/>
          <w:szCs w:val="24"/>
        </w:rPr>
      </w:pPr>
      <w:r w:rsidRPr="00A47C0E">
        <w:rPr>
          <w:rFonts w:ascii="Arial" w:hAnsi="Arial" w:cs="Arial"/>
          <w:iCs/>
          <w:sz w:val="24"/>
          <w:szCs w:val="24"/>
        </w:rPr>
        <w:t>1</w:t>
      </w:r>
      <w:r w:rsidR="00642B9C">
        <w:rPr>
          <w:rFonts w:ascii="Arial" w:hAnsi="Arial" w:cs="Arial"/>
          <w:iCs/>
          <w:sz w:val="24"/>
          <w:szCs w:val="24"/>
        </w:rPr>
        <w:t>2</w:t>
      </w:r>
      <w:r w:rsidRPr="00A47C0E">
        <w:rPr>
          <w:rFonts w:ascii="Arial" w:hAnsi="Arial" w:cs="Arial"/>
          <w:iCs/>
          <w:sz w:val="24"/>
          <w:szCs w:val="24"/>
        </w:rPr>
        <w:t>.</w:t>
      </w:r>
      <w:r w:rsidR="00B3754F" w:rsidRPr="00A47C0E">
        <w:rPr>
          <w:rFonts w:ascii="Arial" w:hAnsi="Arial" w:cs="Arial"/>
          <w:iCs/>
          <w:sz w:val="24"/>
          <w:szCs w:val="24"/>
        </w:rPr>
        <w:t>5</w:t>
      </w:r>
      <w:r w:rsidRPr="00A47C0E">
        <w:rPr>
          <w:rFonts w:ascii="Arial" w:hAnsi="Arial" w:cs="Arial"/>
          <w:iCs/>
          <w:sz w:val="24"/>
          <w:szCs w:val="24"/>
        </w:rPr>
        <w:t xml:space="preserve"> </w:t>
      </w:r>
      <w:r w:rsidR="00022C81" w:rsidRPr="00A47C0E">
        <w:rPr>
          <w:rFonts w:ascii="Arial" w:hAnsi="Arial" w:cs="Arial"/>
          <w:iCs/>
          <w:sz w:val="24"/>
          <w:szCs w:val="24"/>
        </w:rPr>
        <w:t xml:space="preserve">be able to </w:t>
      </w:r>
      <w:r w:rsidR="00C85F36" w:rsidRPr="00A47C0E">
        <w:rPr>
          <w:rFonts w:ascii="Arial" w:hAnsi="Arial" w:cs="Arial"/>
          <w:iCs/>
          <w:sz w:val="24"/>
          <w:szCs w:val="24"/>
        </w:rPr>
        <w:t xml:space="preserve">align </w:t>
      </w:r>
      <w:r w:rsidR="00022C81" w:rsidRPr="00A47C0E">
        <w:rPr>
          <w:rFonts w:ascii="Arial" w:hAnsi="Arial" w:cs="Arial"/>
          <w:iCs/>
          <w:sz w:val="24"/>
          <w:szCs w:val="24"/>
        </w:rPr>
        <w:t xml:space="preserve">inferential </w:t>
      </w:r>
      <w:r w:rsidR="00E84487" w:rsidRPr="00A47C0E">
        <w:rPr>
          <w:rFonts w:ascii="Arial" w:hAnsi="Arial" w:cs="Arial"/>
          <w:iCs/>
          <w:sz w:val="24"/>
          <w:szCs w:val="24"/>
        </w:rPr>
        <w:t xml:space="preserve">statistical </w:t>
      </w:r>
      <w:r w:rsidR="00D544EE" w:rsidRPr="00A47C0E">
        <w:rPr>
          <w:rFonts w:ascii="Arial" w:hAnsi="Arial" w:cs="Arial"/>
          <w:iCs/>
          <w:sz w:val="24"/>
          <w:szCs w:val="24"/>
        </w:rPr>
        <w:t>test</w:t>
      </w:r>
      <w:r w:rsidR="00C85F36" w:rsidRPr="00A47C0E">
        <w:rPr>
          <w:rFonts w:ascii="Arial" w:hAnsi="Arial" w:cs="Arial"/>
          <w:iCs/>
          <w:sz w:val="24"/>
          <w:szCs w:val="24"/>
        </w:rPr>
        <w:t xml:space="preserve">s with </w:t>
      </w:r>
      <w:r w:rsidR="00E90D4B" w:rsidRPr="00A47C0E">
        <w:rPr>
          <w:rFonts w:ascii="Arial" w:hAnsi="Arial" w:cs="Arial"/>
          <w:iCs/>
          <w:sz w:val="24"/>
          <w:szCs w:val="24"/>
        </w:rPr>
        <w:t xml:space="preserve">different </w:t>
      </w:r>
      <w:r w:rsidR="00022C81" w:rsidRPr="00A47C0E">
        <w:rPr>
          <w:rFonts w:ascii="Arial" w:hAnsi="Arial" w:cs="Arial"/>
          <w:iCs/>
          <w:sz w:val="24"/>
          <w:szCs w:val="24"/>
        </w:rPr>
        <w:t xml:space="preserve">types of </w:t>
      </w:r>
      <w:r w:rsidR="00C85F36" w:rsidRPr="00A47C0E">
        <w:rPr>
          <w:rFonts w:ascii="Arial" w:hAnsi="Arial" w:cs="Arial"/>
          <w:iCs/>
          <w:sz w:val="24"/>
          <w:szCs w:val="24"/>
        </w:rPr>
        <w:t xml:space="preserve">variables and </w:t>
      </w:r>
      <w:r w:rsidR="00E90D4B" w:rsidRPr="00A47C0E">
        <w:rPr>
          <w:rFonts w:ascii="Arial" w:hAnsi="Arial" w:cs="Arial"/>
          <w:iCs/>
          <w:sz w:val="24"/>
          <w:szCs w:val="24"/>
        </w:rPr>
        <w:t>different research</w:t>
      </w:r>
      <w:r w:rsidR="00C85F36" w:rsidRPr="00A47C0E">
        <w:rPr>
          <w:rFonts w:ascii="Arial" w:hAnsi="Arial" w:cs="Arial"/>
          <w:iCs/>
          <w:sz w:val="24"/>
          <w:szCs w:val="24"/>
        </w:rPr>
        <w:t xml:space="preserve"> design</w:t>
      </w:r>
      <w:r w:rsidR="00E90D4B" w:rsidRPr="00A47C0E">
        <w:rPr>
          <w:rFonts w:ascii="Arial" w:hAnsi="Arial" w:cs="Arial"/>
          <w:iCs/>
          <w:sz w:val="24"/>
          <w:szCs w:val="24"/>
        </w:rPr>
        <w:t>s</w:t>
      </w:r>
    </w:p>
    <w:p w14:paraId="1F51EFF2" w14:textId="77777777" w:rsidR="00FB5AE4" w:rsidRDefault="002A14F7" w:rsidP="00FB5AE4">
      <w:pPr>
        <w:pStyle w:val="ListParagraph"/>
        <w:ind w:left="1276" w:hanging="556"/>
        <w:rPr>
          <w:rFonts w:ascii="Arial" w:eastAsia="Times New Roman" w:hAnsi="Arial" w:cs="Arial"/>
          <w:color w:val="262626"/>
          <w:sz w:val="24"/>
          <w:szCs w:val="24"/>
          <w:shd w:val="clear" w:color="auto" w:fill="FFFFFF"/>
        </w:rPr>
      </w:pPr>
      <w:r w:rsidRPr="00A47C0E">
        <w:rPr>
          <w:rFonts w:ascii="Arial" w:hAnsi="Arial" w:cs="Arial"/>
          <w:sz w:val="24"/>
          <w:szCs w:val="24"/>
        </w:rPr>
        <w:t>1</w:t>
      </w:r>
      <w:r w:rsidR="00642B9C">
        <w:rPr>
          <w:rFonts w:ascii="Arial" w:hAnsi="Arial" w:cs="Arial"/>
          <w:sz w:val="24"/>
          <w:szCs w:val="24"/>
        </w:rPr>
        <w:t>2</w:t>
      </w:r>
      <w:r w:rsidRPr="00A47C0E">
        <w:rPr>
          <w:rFonts w:ascii="Arial" w:hAnsi="Arial" w:cs="Arial"/>
          <w:sz w:val="24"/>
          <w:szCs w:val="24"/>
        </w:rPr>
        <w:t>.4</w:t>
      </w:r>
      <w:r w:rsidRPr="00A47C0E">
        <w:rPr>
          <w:rFonts w:ascii="Arial" w:hAnsi="Arial" w:cs="Arial"/>
          <w:iCs/>
          <w:sz w:val="24"/>
          <w:szCs w:val="24"/>
        </w:rPr>
        <w:t xml:space="preserve"> </w:t>
      </w:r>
      <w:r w:rsidR="00022C81" w:rsidRPr="00642B9C">
        <w:rPr>
          <w:rFonts w:ascii="Arial" w:hAnsi="Arial" w:cs="Arial"/>
          <w:sz w:val="24"/>
          <w:szCs w:val="24"/>
        </w:rPr>
        <w:t>analyse</w:t>
      </w:r>
      <w:r w:rsidR="00A27ADD" w:rsidRPr="00642B9C">
        <w:rPr>
          <w:rFonts w:ascii="Arial" w:hAnsi="Arial" w:cs="Arial"/>
          <w:sz w:val="24"/>
          <w:szCs w:val="24"/>
        </w:rPr>
        <w:t xml:space="preserve"> </w:t>
      </w:r>
      <w:r w:rsidR="00022C81" w:rsidRPr="00642B9C">
        <w:rPr>
          <w:rFonts w:ascii="Arial" w:hAnsi="Arial" w:cs="Arial"/>
          <w:sz w:val="24"/>
          <w:szCs w:val="24"/>
        </w:rPr>
        <w:t xml:space="preserve">quantitative </w:t>
      </w:r>
      <w:r w:rsidR="00A27ADD" w:rsidRPr="00642B9C">
        <w:rPr>
          <w:rFonts w:ascii="Arial" w:hAnsi="Arial" w:cs="Arial"/>
          <w:sz w:val="24"/>
          <w:szCs w:val="24"/>
        </w:rPr>
        <w:t>data with univariate and multivariate inferential statistical test</w:t>
      </w:r>
      <w:r w:rsidR="00D408FC">
        <w:rPr>
          <w:rFonts w:ascii="Arial" w:hAnsi="Arial" w:cs="Arial"/>
          <w:sz w:val="24"/>
          <w:szCs w:val="24"/>
        </w:rPr>
        <w:t>s</w:t>
      </w:r>
      <w:r w:rsidR="00A27ADD" w:rsidRPr="00642B9C">
        <w:rPr>
          <w:rFonts w:ascii="Arial" w:hAnsi="Arial" w:cs="Arial"/>
          <w:sz w:val="24"/>
          <w:szCs w:val="24"/>
        </w:rPr>
        <w:t xml:space="preserve"> </w:t>
      </w:r>
      <w:r w:rsidR="00A27ADD" w:rsidRPr="00D62D2E" w:rsidDel="00B3754F">
        <w:rPr>
          <w:rFonts w:ascii="Arial" w:hAnsi="Arial" w:cs="Arial"/>
          <w:iCs/>
          <w:sz w:val="24"/>
          <w:szCs w:val="24"/>
        </w:rPr>
        <w:t xml:space="preserve"> </w:t>
      </w:r>
      <w:r w:rsidR="00022C81" w:rsidRPr="00A47C0E">
        <w:rPr>
          <w:rFonts w:ascii="Arial" w:hAnsi="Arial" w:cs="Arial"/>
          <w:iCs/>
          <w:sz w:val="24"/>
          <w:szCs w:val="24"/>
        </w:rPr>
        <w:t xml:space="preserve"> </w:t>
      </w:r>
      <w:r w:rsidR="006219E6" w:rsidRPr="00A47C0E">
        <w:rPr>
          <w:rFonts w:ascii="Arial" w:eastAsia="Times New Roman" w:hAnsi="Arial" w:cs="Arial"/>
          <w:color w:val="262626"/>
          <w:sz w:val="24"/>
          <w:szCs w:val="24"/>
          <w:shd w:val="clear" w:color="auto" w:fill="FFFFFF"/>
        </w:rPr>
        <w:t xml:space="preserve">using </w:t>
      </w:r>
      <w:r w:rsidR="00C645B6" w:rsidRPr="00A47C0E">
        <w:rPr>
          <w:rFonts w:ascii="Arial" w:eastAsia="Times New Roman" w:hAnsi="Arial" w:cs="Arial"/>
          <w:color w:val="262626"/>
          <w:sz w:val="24"/>
          <w:szCs w:val="24"/>
          <w:shd w:val="clear" w:color="auto" w:fill="FFFFFF"/>
        </w:rPr>
        <w:t xml:space="preserve">appropriate </w:t>
      </w:r>
      <w:r w:rsidR="006219E6" w:rsidRPr="00A47C0E">
        <w:rPr>
          <w:rFonts w:ascii="Arial" w:eastAsia="Times New Roman" w:hAnsi="Arial" w:cs="Arial"/>
          <w:color w:val="262626"/>
          <w:sz w:val="24"/>
          <w:szCs w:val="24"/>
          <w:shd w:val="clear" w:color="auto" w:fill="FFFFFF"/>
        </w:rPr>
        <w:t>software (SPSS or R). </w:t>
      </w:r>
    </w:p>
    <w:p w14:paraId="046ACCEB" w14:textId="40412C6C" w:rsidR="002A14F7" w:rsidRDefault="002A14F7" w:rsidP="00FB5AE4">
      <w:pPr>
        <w:pStyle w:val="ListParagraph"/>
        <w:ind w:left="1276" w:hanging="556"/>
        <w:rPr>
          <w:rFonts w:ascii="Arial" w:hAnsi="Arial" w:cs="Arial"/>
          <w:sz w:val="24"/>
          <w:szCs w:val="24"/>
        </w:rPr>
      </w:pPr>
      <w:r w:rsidRPr="00D62D2E">
        <w:rPr>
          <w:rFonts w:ascii="Arial" w:hAnsi="Arial" w:cs="Arial"/>
          <w:sz w:val="24"/>
          <w:szCs w:val="24"/>
        </w:rPr>
        <w:t>1</w:t>
      </w:r>
      <w:r w:rsidR="00642B9C">
        <w:rPr>
          <w:rFonts w:ascii="Arial" w:hAnsi="Arial" w:cs="Arial"/>
          <w:sz w:val="24"/>
          <w:szCs w:val="24"/>
        </w:rPr>
        <w:t>2</w:t>
      </w:r>
      <w:r w:rsidRPr="00D62D2E">
        <w:rPr>
          <w:rFonts w:ascii="Arial" w:hAnsi="Arial" w:cs="Arial"/>
          <w:sz w:val="24"/>
          <w:szCs w:val="24"/>
        </w:rPr>
        <w:t>.5 present results suitable for a scientific report</w:t>
      </w:r>
      <w:r w:rsidR="00D544EE" w:rsidRPr="00D62D2E">
        <w:rPr>
          <w:rFonts w:ascii="Arial" w:hAnsi="Arial" w:cs="Arial"/>
          <w:sz w:val="24"/>
          <w:szCs w:val="24"/>
        </w:rPr>
        <w:t xml:space="preserve"> </w:t>
      </w:r>
    </w:p>
    <w:p w14:paraId="2995EAA0" w14:textId="77777777" w:rsidR="00FB5AE4" w:rsidRDefault="00FB5AE4" w:rsidP="00FB5AE4">
      <w:pPr>
        <w:pStyle w:val="ListParagraph"/>
        <w:ind w:left="1276" w:hanging="556"/>
        <w:rPr>
          <w:rFonts w:ascii="Arial" w:hAnsi="Arial" w:cs="Arial"/>
          <w:sz w:val="24"/>
          <w:szCs w:val="24"/>
        </w:rPr>
      </w:pPr>
    </w:p>
    <w:p w14:paraId="10FB2B6B" w14:textId="77777777" w:rsidR="00FB5AE4" w:rsidRPr="00D62D2E" w:rsidRDefault="00FB5AE4" w:rsidP="00FB5AE4">
      <w:pPr>
        <w:pStyle w:val="ListParagraph"/>
        <w:ind w:left="1276" w:hanging="556"/>
        <w:rPr>
          <w:rFonts w:ascii="Arial" w:hAnsi="Arial" w:cs="Arial"/>
          <w:sz w:val="24"/>
          <w:szCs w:val="24"/>
        </w:rPr>
      </w:pPr>
    </w:p>
    <w:p w14:paraId="704F4323" w14:textId="68C3F628" w:rsidR="0033628F" w:rsidRPr="005710D2" w:rsidRDefault="009A2D37" w:rsidP="005710D2">
      <w:pPr>
        <w:pStyle w:val="Heading1"/>
        <w:numPr>
          <w:ilvl w:val="0"/>
          <w:numId w:val="21"/>
        </w:numPr>
        <w:spacing w:before="240" w:after="120"/>
        <w:ind w:left="568" w:hanging="284"/>
        <w:jc w:val="left"/>
        <w:rPr>
          <w:rFonts w:ascii="Arial" w:hAnsi="Arial" w:cs="Arial"/>
        </w:rPr>
      </w:pPr>
      <w:bookmarkStart w:id="13" w:name="_Toc138355384"/>
      <w:r w:rsidRPr="005710D2">
        <w:rPr>
          <w:rFonts w:ascii="Arial" w:hAnsi="Arial" w:cs="Arial"/>
        </w:rPr>
        <w:lastRenderedPageBreak/>
        <w:t>The intended generic learning outcomes</w:t>
      </w:r>
      <w:bookmarkEnd w:id="13"/>
    </w:p>
    <w:p w14:paraId="035A14B0" w14:textId="64AA320F" w:rsidR="00C729D7" w:rsidRPr="00E7202A" w:rsidRDefault="00C729D7" w:rsidP="005710D2">
      <w:pPr>
        <w:ind w:left="284"/>
        <w:rPr>
          <w:rFonts w:ascii="Arial" w:hAnsi="Arial" w:cs="Arial"/>
          <w:sz w:val="24"/>
          <w:szCs w:val="24"/>
        </w:rPr>
      </w:pPr>
      <w:r w:rsidRPr="00E7202A">
        <w:rPr>
          <w:rFonts w:ascii="Arial" w:hAnsi="Arial" w:cs="Arial"/>
          <w:sz w:val="24"/>
          <w:szCs w:val="24"/>
        </w:rPr>
        <w:t>On successfully completing the module students will be able to:</w:t>
      </w:r>
    </w:p>
    <w:p w14:paraId="34D78E46" w14:textId="54BD245D" w:rsidR="002A14F7" w:rsidRPr="002A14F7" w:rsidRDefault="002A14F7" w:rsidP="002A14F7">
      <w:pPr>
        <w:spacing w:after="120" w:line="240" w:lineRule="auto"/>
        <w:ind w:left="284" w:right="544" w:firstLine="436"/>
        <w:rPr>
          <w:rFonts w:ascii="Arial" w:hAnsi="Arial" w:cs="Arial"/>
          <w:sz w:val="24"/>
          <w:szCs w:val="24"/>
        </w:rPr>
      </w:pPr>
      <w:r w:rsidRPr="002A14F7">
        <w:rPr>
          <w:rFonts w:ascii="Arial" w:hAnsi="Arial" w:cs="Arial"/>
          <w:sz w:val="24"/>
          <w:szCs w:val="24"/>
        </w:rPr>
        <w:t>1</w:t>
      </w:r>
      <w:r w:rsidR="00642B9C">
        <w:rPr>
          <w:rFonts w:ascii="Arial" w:hAnsi="Arial" w:cs="Arial"/>
          <w:sz w:val="24"/>
          <w:szCs w:val="24"/>
        </w:rPr>
        <w:t>3</w:t>
      </w:r>
      <w:r w:rsidRPr="002A14F7">
        <w:rPr>
          <w:rFonts w:ascii="Arial" w:hAnsi="Arial" w:cs="Arial"/>
          <w:sz w:val="24"/>
          <w:szCs w:val="24"/>
        </w:rPr>
        <w:t>.1 critically evaluate and problem solve.</w:t>
      </w:r>
    </w:p>
    <w:p w14:paraId="4C79D4FE" w14:textId="7639BFC7" w:rsidR="002A14F7" w:rsidRPr="002A14F7" w:rsidRDefault="002A14F7" w:rsidP="002A14F7">
      <w:pPr>
        <w:spacing w:after="120" w:line="240" w:lineRule="auto"/>
        <w:ind w:left="284" w:right="544" w:firstLine="436"/>
        <w:rPr>
          <w:rFonts w:ascii="Arial" w:hAnsi="Arial" w:cs="Arial"/>
          <w:sz w:val="24"/>
          <w:szCs w:val="24"/>
        </w:rPr>
      </w:pPr>
      <w:r w:rsidRPr="002A14F7">
        <w:rPr>
          <w:rFonts w:ascii="Arial" w:hAnsi="Arial" w:cs="Arial"/>
          <w:sz w:val="24"/>
          <w:szCs w:val="24"/>
        </w:rPr>
        <w:t>1</w:t>
      </w:r>
      <w:r w:rsidR="00642B9C">
        <w:rPr>
          <w:rFonts w:ascii="Arial" w:hAnsi="Arial" w:cs="Arial"/>
          <w:sz w:val="24"/>
          <w:szCs w:val="24"/>
        </w:rPr>
        <w:t>3</w:t>
      </w:r>
      <w:r w:rsidRPr="002A14F7">
        <w:rPr>
          <w:rFonts w:ascii="Arial" w:hAnsi="Arial" w:cs="Arial"/>
          <w:sz w:val="24"/>
          <w:szCs w:val="24"/>
        </w:rPr>
        <w:t>.2 independently learn and time manage.</w:t>
      </w:r>
    </w:p>
    <w:p w14:paraId="78ECEBA3" w14:textId="49DB2A67" w:rsidR="002A14F7" w:rsidRPr="002A14F7" w:rsidRDefault="002A14F7" w:rsidP="002A14F7">
      <w:pPr>
        <w:spacing w:after="120" w:line="240" w:lineRule="auto"/>
        <w:ind w:left="284" w:right="544" w:firstLine="436"/>
        <w:rPr>
          <w:rFonts w:ascii="Arial" w:hAnsi="Arial" w:cs="Arial"/>
          <w:sz w:val="24"/>
          <w:szCs w:val="24"/>
        </w:rPr>
      </w:pPr>
      <w:r w:rsidRPr="002A14F7">
        <w:rPr>
          <w:rFonts w:ascii="Arial" w:hAnsi="Arial" w:cs="Arial"/>
          <w:sz w:val="24"/>
          <w:szCs w:val="24"/>
        </w:rPr>
        <w:t>1</w:t>
      </w:r>
      <w:r w:rsidR="00642B9C">
        <w:rPr>
          <w:rFonts w:ascii="Arial" w:hAnsi="Arial" w:cs="Arial"/>
          <w:sz w:val="24"/>
          <w:szCs w:val="24"/>
        </w:rPr>
        <w:t>3</w:t>
      </w:r>
      <w:r w:rsidRPr="002A14F7">
        <w:rPr>
          <w:rFonts w:ascii="Arial" w:hAnsi="Arial" w:cs="Arial"/>
          <w:sz w:val="24"/>
          <w:szCs w:val="24"/>
        </w:rPr>
        <w:t>.3 demonstrate enhanced computer literacy using statistical software</w:t>
      </w:r>
    </w:p>
    <w:p w14:paraId="13C486A7" w14:textId="48A250A4" w:rsidR="00DC490D" w:rsidRPr="002A14F7" w:rsidRDefault="002A14F7" w:rsidP="002A14F7">
      <w:pPr>
        <w:spacing w:after="120" w:line="240" w:lineRule="auto"/>
        <w:ind w:left="284" w:right="544" w:firstLine="436"/>
        <w:rPr>
          <w:rFonts w:ascii="Arial" w:hAnsi="Arial" w:cs="Arial"/>
          <w:sz w:val="24"/>
          <w:szCs w:val="24"/>
        </w:rPr>
      </w:pPr>
      <w:r w:rsidRPr="002A14F7">
        <w:rPr>
          <w:rFonts w:ascii="Arial" w:hAnsi="Arial" w:cs="Arial"/>
          <w:sz w:val="24"/>
          <w:szCs w:val="24"/>
        </w:rPr>
        <w:t>1</w:t>
      </w:r>
      <w:r w:rsidR="00642B9C">
        <w:rPr>
          <w:rFonts w:ascii="Arial" w:hAnsi="Arial" w:cs="Arial"/>
          <w:sz w:val="24"/>
          <w:szCs w:val="24"/>
        </w:rPr>
        <w:t>3</w:t>
      </w:r>
      <w:r w:rsidRPr="002A14F7">
        <w:rPr>
          <w:rFonts w:ascii="Arial" w:hAnsi="Arial" w:cs="Arial"/>
          <w:sz w:val="24"/>
          <w:szCs w:val="24"/>
        </w:rPr>
        <w:t xml:space="preserve">.4 demonstrate critical skills and communication </w:t>
      </w:r>
      <w:r w:rsidR="00615330">
        <w:rPr>
          <w:rFonts w:ascii="Arial" w:hAnsi="Arial" w:cs="Arial"/>
          <w:sz w:val="24"/>
          <w:szCs w:val="24"/>
        </w:rPr>
        <w:t xml:space="preserve"> by appropriate methods</w:t>
      </w:r>
    </w:p>
    <w:p w14:paraId="778B7CBF" w14:textId="77777777" w:rsidR="002A14F7" w:rsidRPr="002A14F7" w:rsidRDefault="002A14F7" w:rsidP="005710D2">
      <w:pPr>
        <w:spacing w:after="120" w:line="240" w:lineRule="auto"/>
        <w:ind w:left="284" w:right="544"/>
        <w:rPr>
          <w:rFonts w:ascii="Arial" w:hAnsi="Arial" w:cs="Arial"/>
          <w:sz w:val="24"/>
          <w:szCs w:val="24"/>
        </w:rPr>
      </w:pPr>
    </w:p>
    <w:p w14:paraId="004279B3" w14:textId="6E0A3D85" w:rsidR="0033628F" w:rsidRPr="005710D2" w:rsidRDefault="003D2571" w:rsidP="005710D2">
      <w:pPr>
        <w:pStyle w:val="Heading1"/>
        <w:numPr>
          <w:ilvl w:val="0"/>
          <w:numId w:val="21"/>
        </w:numPr>
        <w:spacing w:before="240" w:after="120"/>
        <w:ind w:left="568" w:hanging="284"/>
        <w:jc w:val="left"/>
        <w:rPr>
          <w:rFonts w:ascii="Arial" w:hAnsi="Arial" w:cs="Arial"/>
        </w:rPr>
      </w:pPr>
      <w:bookmarkStart w:id="14" w:name="_Toc138355385"/>
      <w:r w:rsidRPr="005710D2">
        <w:rPr>
          <w:rFonts w:ascii="Arial" w:hAnsi="Arial" w:cs="Arial"/>
        </w:rPr>
        <w:t>Assessment Strategy</w:t>
      </w:r>
      <w:bookmarkEnd w:id="14"/>
    </w:p>
    <w:p w14:paraId="1B169D8C" w14:textId="192D7835" w:rsidR="003D2571" w:rsidRPr="005710D2" w:rsidRDefault="003D2571" w:rsidP="005710D2">
      <w:pPr>
        <w:pStyle w:val="ListParagraph"/>
        <w:numPr>
          <w:ilvl w:val="1"/>
          <w:numId w:val="21"/>
        </w:numPr>
        <w:tabs>
          <w:tab w:val="left" w:pos="993"/>
          <w:tab w:val="left" w:pos="1134"/>
        </w:tabs>
        <w:spacing w:before="240" w:after="120"/>
        <w:ind w:left="284" w:firstLine="0"/>
        <w:contextualSpacing w:val="0"/>
        <w:rPr>
          <w:rFonts w:ascii="Arial" w:hAnsi="Arial" w:cs="Arial"/>
          <w:b/>
          <w:bCs/>
          <w:sz w:val="24"/>
          <w:szCs w:val="24"/>
        </w:rPr>
      </w:pPr>
      <w:r w:rsidRPr="005710D2">
        <w:rPr>
          <w:rFonts w:ascii="Arial" w:hAnsi="Arial" w:cs="Arial"/>
          <w:b/>
          <w:bCs/>
          <w:sz w:val="24"/>
          <w:szCs w:val="24"/>
        </w:rPr>
        <w:t>Main assessment methods</w:t>
      </w:r>
    </w:p>
    <w:p w14:paraId="45F0AFFD" w14:textId="6964F101" w:rsidR="006C6E42" w:rsidRPr="006C6E42" w:rsidRDefault="00642B9C" w:rsidP="00FB5AE4">
      <w:pPr>
        <w:spacing w:after="120" w:line="240" w:lineRule="auto"/>
        <w:ind w:left="720" w:right="543"/>
        <w:rPr>
          <w:rFonts w:ascii="Arial" w:hAnsi="Arial" w:cs="Arial"/>
          <w:iCs/>
          <w:sz w:val="24"/>
          <w:szCs w:val="24"/>
        </w:rPr>
      </w:pPr>
      <w:r>
        <w:rPr>
          <w:rFonts w:ascii="Arial" w:hAnsi="Arial" w:cs="Arial"/>
          <w:iCs/>
          <w:sz w:val="24"/>
          <w:szCs w:val="24"/>
        </w:rPr>
        <w:t>*</w:t>
      </w:r>
      <w:r w:rsidR="006C6E42" w:rsidRPr="006C6E42">
        <w:rPr>
          <w:rFonts w:ascii="Arial" w:hAnsi="Arial" w:cs="Arial"/>
          <w:iCs/>
          <w:sz w:val="24"/>
          <w:szCs w:val="24"/>
        </w:rPr>
        <w:t xml:space="preserve">Critical Reading (50%): the students are tasked to write a critical response to one of two scientific articles issued by the module convenor in the form of a ‘Letter to the Editor’. This critical piece should not exceed 800 words (excluding references) </w:t>
      </w:r>
    </w:p>
    <w:p w14:paraId="10A346AB" w14:textId="607E991D" w:rsidR="006C6E42" w:rsidRPr="006C6E42" w:rsidRDefault="00642B9C" w:rsidP="00FB5AE4">
      <w:pPr>
        <w:spacing w:after="120" w:line="240" w:lineRule="auto"/>
        <w:ind w:left="720" w:right="543"/>
        <w:rPr>
          <w:rFonts w:ascii="Arial" w:hAnsi="Arial" w:cs="Arial"/>
          <w:iCs/>
          <w:sz w:val="24"/>
          <w:szCs w:val="24"/>
        </w:rPr>
      </w:pPr>
      <w:r>
        <w:rPr>
          <w:rFonts w:ascii="Arial" w:hAnsi="Arial" w:cs="Arial"/>
          <w:iCs/>
          <w:sz w:val="24"/>
          <w:szCs w:val="24"/>
        </w:rPr>
        <w:t>*</w:t>
      </w:r>
      <w:r w:rsidR="006C6E42" w:rsidRPr="006C6E42">
        <w:rPr>
          <w:rFonts w:ascii="Arial" w:hAnsi="Arial" w:cs="Arial"/>
          <w:iCs/>
          <w:sz w:val="24"/>
          <w:szCs w:val="24"/>
        </w:rPr>
        <w:t xml:space="preserve">Statistical Analysis (50%). This assignment consists of statistical exercises with a series of tasks with clear instructions based on given datasets. </w:t>
      </w:r>
    </w:p>
    <w:p w14:paraId="2C324562" w14:textId="3F553BAA" w:rsidR="006C6E42" w:rsidRPr="00FB5AE4" w:rsidRDefault="006C6E42" w:rsidP="006C6E42">
      <w:pPr>
        <w:spacing w:after="120" w:line="240" w:lineRule="auto"/>
        <w:ind w:left="284" w:right="543"/>
        <w:rPr>
          <w:rFonts w:ascii="Arial" w:hAnsi="Arial" w:cs="Arial"/>
          <w:b/>
          <w:bCs/>
          <w:iCs/>
          <w:sz w:val="24"/>
          <w:szCs w:val="24"/>
        </w:rPr>
      </w:pPr>
      <w:r w:rsidRPr="00FB5AE4">
        <w:rPr>
          <w:rFonts w:ascii="Arial" w:hAnsi="Arial" w:cs="Arial"/>
          <w:b/>
          <w:bCs/>
          <w:iCs/>
          <w:sz w:val="24"/>
          <w:szCs w:val="24"/>
        </w:rPr>
        <w:t>*</w:t>
      </w:r>
      <w:r w:rsidR="00FB5AE4" w:rsidRPr="00FB5AE4">
        <w:rPr>
          <w:rFonts w:ascii="Arial" w:hAnsi="Arial" w:cs="Arial"/>
          <w:b/>
          <w:bCs/>
          <w:iCs/>
          <w:sz w:val="24"/>
          <w:szCs w:val="24"/>
        </w:rPr>
        <w:t>Both</w:t>
      </w:r>
      <w:r w:rsidRPr="00FB5AE4">
        <w:rPr>
          <w:rFonts w:ascii="Arial" w:hAnsi="Arial" w:cs="Arial"/>
          <w:b/>
          <w:bCs/>
          <w:iCs/>
          <w:sz w:val="24"/>
          <w:szCs w:val="24"/>
        </w:rPr>
        <w:t xml:space="preserve"> element</w:t>
      </w:r>
      <w:r w:rsidR="00FB5AE4" w:rsidRPr="00FB5AE4">
        <w:rPr>
          <w:rFonts w:ascii="Arial" w:hAnsi="Arial" w:cs="Arial"/>
          <w:b/>
          <w:bCs/>
          <w:iCs/>
          <w:sz w:val="24"/>
          <w:szCs w:val="24"/>
        </w:rPr>
        <w:t>s</w:t>
      </w:r>
      <w:r w:rsidRPr="00FB5AE4">
        <w:rPr>
          <w:rFonts w:ascii="Arial" w:hAnsi="Arial" w:cs="Arial"/>
          <w:b/>
          <w:bCs/>
          <w:iCs/>
          <w:sz w:val="24"/>
          <w:szCs w:val="24"/>
        </w:rPr>
        <w:t xml:space="preserve"> </w:t>
      </w:r>
      <w:r w:rsidR="00FB5AE4" w:rsidRPr="00FB5AE4">
        <w:rPr>
          <w:rFonts w:ascii="Arial" w:hAnsi="Arial" w:cs="Arial"/>
          <w:b/>
          <w:bCs/>
          <w:iCs/>
          <w:sz w:val="24"/>
          <w:szCs w:val="24"/>
        </w:rPr>
        <w:t>are</w:t>
      </w:r>
      <w:r w:rsidRPr="00FB5AE4">
        <w:rPr>
          <w:rFonts w:ascii="Arial" w:hAnsi="Arial" w:cs="Arial"/>
          <w:b/>
          <w:bCs/>
          <w:iCs/>
          <w:sz w:val="24"/>
          <w:szCs w:val="24"/>
        </w:rPr>
        <w:t xml:space="preserve"> pass compulsory and must be passed to achieve the learning outcomes of the module.</w:t>
      </w:r>
    </w:p>
    <w:p w14:paraId="68EAB926" w14:textId="77777777" w:rsidR="006C6E42" w:rsidRPr="006C6E42" w:rsidRDefault="006C6E42" w:rsidP="005710D2">
      <w:pPr>
        <w:spacing w:after="120" w:line="240" w:lineRule="auto"/>
        <w:ind w:left="284" w:right="543"/>
        <w:rPr>
          <w:rFonts w:ascii="Arial" w:hAnsi="Arial" w:cs="Arial"/>
          <w:iCs/>
          <w:sz w:val="24"/>
          <w:szCs w:val="24"/>
        </w:rPr>
      </w:pPr>
    </w:p>
    <w:p w14:paraId="1B17CBFA" w14:textId="555B3E44" w:rsidR="0033628F" w:rsidRPr="005710D2" w:rsidRDefault="00E7202A" w:rsidP="005710D2">
      <w:pPr>
        <w:pStyle w:val="ListParagraph"/>
        <w:numPr>
          <w:ilvl w:val="1"/>
          <w:numId w:val="21"/>
        </w:numPr>
        <w:tabs>
          <w:tab w:val="left" w:pos="993"/>
          <w:tab w:val="left" w:pos="1134"/>
        </w:tabs>
        <w:spacing w:before="240" w:after="120"/>
        <w:ind w:left="993" w:hanging="709"/>
        <w:contextualSpacing w:val="0"/>
        <w:rPr>
          <w:rFonts w:ascii="Arial" w:hAnsi="Arial" w:cs="Arial"/>
          <w:b/>
          <w:bCs/>
          <w:sz w:val="24"/>
          <w:szCs w:val="24"/>
        </w:rPr>
      </w:pPr>
      <w:r w:rsidRPr="005710D2">
        <w:rPr>
          <w:rFonts w:ascii="Arial" w:hAnsi="Arial" w:cs="Arial"/>
          <w:b/>
          <w:bCs/>
          <w:sz w:val="24"/>
          <w:szCs w:val="24"/>
        </w:rPr>
        <w:t>H</w:t>
      </w:r>
      <w:r w:rsidR="0033628F" w:rsidRPr="005710D2">
        <w:rPr>
          <w:rFonts w:ascii="Arial" w:hAnsi="Arial" w:cs="Arial"/>
          <w:b/>
          <w:bCs/>
          <w:sz w:val="24"/>
          <w:szCs w:val="24"/>
        </w:rPr>
        <w:t>ow the assessment methods outline</w:t>
      </w:r>
      <w:r w:rsidR="00DA7902" w:rsidRPr="005710D2">
        <w:rPr>
          <w:rFonts w:ascii="Arial" w:hAnsi="Arial" w:cs="Arial"/>
          <w:b/>
          <w:bCs/>
          <w:sz w:val="24"/>
          <w:szCs w:val="24"/>
        </w:rPr>
        <w:t>d</w:t>
      </w:r>
      <w:r w:rsidR="0033628F" w:rsidRPr="005710D2">
        <w:rPr>
          <w:rFonts w:ascii="Arial" w:hAnsi="Arial" w:cs="Arial"/>
          <w:b/>
          <w:bCs/>
          <w:sz w:val="24"/>
          <w:szCs w:val="24"/>
        </w:rPr>
        <w:t xml:space="preserve"> above fit with the course assessment strategy?</w:t>
      </w:r>
    </w:p>
    <w:p w14:paraId="314512A3" w14:textId="621F6AFA" w:rsidR="00C3663A" w:rsidRDefault="00A27823" w:rsidP="00FB5AE4">
      <w:pPr>
        <w:ind w:left="720"/>
        <w:jc w:val="both"/>
        <w:rPr>
          <w:rFonts w:ascii="Arial" w:hAnsi="Arial" w:cs="Arial"/>
          <w:sz w:val="24"/>
          <w:szCs w:val="24"/>
        </w:rPr>
      </w:pPr>
      <w:r>
        <w:rPr>
          <w:rFonts w:ascii="Arial" w:hAnsi="Arial" w:cs="Arial"/>
          <w:sz w:val="24"/>
          <w:szCs w:val="24"/>
        </w:rPr>
        <w:t xml:space="preserve">The </w:t>
      </w:r>
      <w:r w:rsidR="00FF6D81">
        <w:rPr>
          <w:rFonts w:ascii="Arial" w:hAnsi="Arial" w:cs="Arial"/>
          <w:sz w:val="24"/>
          <w:szCs w:val="24"/>
        </w:rPr>
        <w:t xml:space="preserve">Critical </w:t>
      </w:r>
      <w:r>
        <w:rPr>
          <w:rFonts w:ascii="Arial" w:hAnsi="Arial" w:cs="Arial"/>
          <w:sz w:val="24"/>
          <w:szCs w:val="24"/>
        </w:rPr>
        <w:t>R</w:t>
      </w:r>
      <w:r w:rsidR="00FF6D81">
        <w:rPr>
          <w:rFonts w:ascii="Arial" w:hAnsi="Arial" w:cs="Arial"/>
          <w:sz w:val="24"/>
          <w:szCs w:val="24"/>
        </w:rPr>
        <w:t xml:space="preserve">eading </w:t>
      </w:r>
      <w:r>
        <w:rPr>
          <w:rFonts w:ascii="Arial" w:hAnsi="Arial" w:cs="Arial"/>
          <w:sz w:val="24"/>
          <w:szCs w:val="24"/>
        </w:rPr>
        <w:t>assignment r</w:t>
      </w:r>
      <w:r w:rsidR="00FF6D81">
        <w:rPr>
          <w:rFonts w:ascii="Arial" w:hAnsi="Arial" w:cs="Arial"/>
          <w:sz w:val="24"/>
          <w:szCs w:val="24"/>
        </w:rPr>
        <w:t>equires students to assess the style</w:t>
      </w:r>
      <w:r w:rsidR="009C0697">
        <w:rPr>
          <w:rFonts w:ascii="Arial" w:hAnsi="Arial" w:cs="Arial"/>
          <w:sz w:val="24"/>
          <w:szCs w:val="24"/>
        </w:rPr>
        <w:t xml:space="preserve">, </w:t>
      </w:r>
      <w:r w:rsidR="00FF6D81">
        <w:rPr>
          <w:rFonts w:ascii="Arial" w:hAnsi="Arial" w:cs="Arial"/>
          <w:sz w:val="24"/>
          <w:szCs w:val="24"/>
        </w:rPr>
        <w:t xml:space="preserve">content </w:t>
      </w:r>
      <w:r w:rsidR="009C0697">
        <w:rPr>
          <w:rFonts w:ascii="Arial" w:hAnsi="Arial" w:cs="Arial"/>
          <w:sz w:val="24"/>
          <w:szCs w:val="24"/>
        </w:rPr>
        <w:t xml:space="preserve">and accuracy </w:t>
      </w:r>
      <w:r w:rsidR="00FF6D81">
        <w:rPr>
          <w:rFonts w:ascii="Arial" w:hAnsi="Arial" w:cs="Arial"/>
          <w:sz w:val="24"/>
          <w:szCs w:val="24"/>
        </w:rPr>
        <w:t>of a scientific articl</w:t>
      </w:r>
      <w:r w:rsidR="009C0697">
        <w:rPr>
          <w:rFonts w:ascii="Arial" w:hAnsi="Arial" w:cs="Arial"/>
          <w:sz w:val="24"/>
          <w:szCs w:val="24"/>
        </w:rPr>
        <w:t>e including the</w:t>
      </w:r>
      <w:r w:rsidR="00FF6D81">
        <w:rPr>
          <w:rFonts w:ascii="Arial" w:hAnsi="Arial" w:cs="Arial"/>
          <w:sz w:val="24"/>
          <w:szCs w:val="24"/>
        </w:rPr>
        <w:t xml:space="preserve"> </w:t>
      </w:r>
      <w:r w:rsidR="00FF6D81" w:rsidRPr="00642B9C">
        <w:rPr>
          <w:rFonts w:ascii="Arial" w:hAnsi="Arial" w:cs="Arial"/>
          <w:b/>
          <w:bCs/>
          <w:sz w:val="24"/>
          <w:szCs w:val="24"/>
        </w:rPr>
        <w:t xml:space="preserve">quantitative statistical methodology </w:t>
      </w:r>
      <w:r w:rsidR="009C0697" w:rsidRPr="00642B9C">
        <w:rPr>
          <w:rFonts w:ascii="Arial" w:hAnsi="Arial" w:cs="Arial"/>
          <w:b/>
          <w:bCs/>
          <w:sz w:val="24"/>
          <w:szCs w:val="24"/>
        </w:rPr>
        <w:t xml:space="preserve">and </w:t>
      </w:r>
      <w:r w:rsidRPr="00642B9C">
        <w:rPr>
          <w:rFonts w:ascii="Arial" w:hAnsi="Arial" w:cs="Arial"/>
          <w:b/>
          <w:bCs/>
          <w:sz w:val="24"/>
          <w:szCs w:val="24"/>
        </w:rPr>
        <w:t xml:space="preserve">related </w:t>
      </w:r>
      <w:r w:rsidR="00FF6D81" w:rsidRPr="00642B9C">
        <w:rPr>
          <w:rFonts w:ascii="Arial" w:hAnsi="Arial" w:cs="Arial"/>
          <w:b/>
          <w:bCs/>
          <w:sz w:val="24"/>
          <w:szCs w:val="24"/>
        </w:rPr>
        <w:t>analyses</w:t>
      </w:r>
      <w:r w:rsidR="00FF6D81">
        <w:rPr>
          <w:rFonts w:ascii="Arial" w:hAnsi="Arial" w:cs="Arial"/>
          <w:sz w:val="24"/>
          <w:szCs w:val="24"/>
        </w:rPr>
        <w:t>. The Statistical Analysis ass</w:t>
      </w:r>
      <w:r w:rsidR="00197F8A">
        <w:rPr>
          <w:rFonts w:ascii="Arial" w:hAnsi="Arial" w:cs="Arial"/>
          <w:sz w:val="24"/>
          <w:szCs w:val="24"/>
        </w:rPr>
        <w:t>ignment</w:t>
      </w:r>
      <w:r w:rsidR="00FF6D81">
        <w:rPr>
          <w:rFonts w:ascii="Arial" w:hAnsi="Arial" w:cs="Arial"/>
          <w:sz w:val="24"/>
          <w:szCs w:val="24"/>
        </w:rPr>
        <w:t xml:space="preserve"> </w:t>
      </w:r>
      <w:r w:rsidR="009C0697">
        <w:rPr>
          <w:rFonts w:ascii="Arial" w:hAnsi="Arial" w:cs="Arial"/>
          <w:sz w:val="24"/>
          <w:szCs w:val="24"/>
        </w:rPr>
        <w:t xml:space="preserve">requires </w:t>
      </w:r>
      <w:r w:rsidR="00FF6D81">
        <w:rPr>
          <w:rFonts w:ascii="Arial" w:hAnsi="Arial" w:cs="Arial"/>
          <w:sz w:val="24"/>
          <w:szCs w:val="24"/>
        </w:rPr>
        <w:t xml:space="preserve">students to </w:t>
      </w:r>
      <w:r w:rsidR="009C0697">
        <w:rPr>
          <w:rFonts w:ascii="Arial" w:hAnsi="Arial" w:cs="Arial"/>
          <w:sz w:val="24"/>
          <w:szCs w:val="24"/>
        </w:rPr>
        <w:t xml:space="preserve">select and apply </w:t>
      </w:r>
      <w:r w:rsidR="00C3663A">
        <w:rPr>
          <w:rFonts w:ascii="Arial" w:hAnsi="Arial" w:cs="Arial"/>
          <w:sz w:val="24"/>
          <w:szCs w:val="24"/>
        </w:rPr>
        <w:t>quantitative</w:t>
      </w:r>
      <w:r w:rsidR="00FF6D81">
        <w:rPr>
          <w:rFonts w:ascii="Arial" w:hAnsi="Arial" w:cs="Arial"/>
          <w:sz w:val="24"/>
          <w:szCs w:val="24"/>
        </w:rPr>
        <w:t xml:space="preserve"> </w:t>
      </w:r>
      <w:r w:rsidR="009C0697">
        <w:rPr>
          <w:rFonts w:ascii="Arial" w:hAnsi="Arial" w:cs="Arial"/>
          <w:sz w:val="24"/>
          <w:szCs w:val="24"/>
        </w:rPr>
        <w:t xml:space="preserve">statistical </w:t>
      </w:r>
      <w:r w:rsidR="00FF6D81">
        <w:rPr>
          <w:rFonts w:ascii="Arial" w:hAnsi="Arial" w:cs="Arial"/>
          <w:sz w:val="24"/>
          <w:szCs w:val="24"/>
        </w:rPr>
        <w:t>methods</w:t>
      </w:r>
      <w:r>
        <w:rPr>
          <w:rFonts w:ascii="Arial" w:hAnsi="Arial" w:cs="Arial"/>
          <w:sz w:val="24"/>
          <w:szCs w:val="24"/>
        </w:rPr>
        <w:t xml:space="preserve"> </w:t>
      </w:r>
      <w:r w:rsidR="00C3663A">
        <w:rPr>
          <w:rFonts w:ascii="Arial" w:hAnsi="Arial" w:cs="Arial"/>
          <w:sz w:val="24"/>
          <w:szCs w:val="24"/>
        </w:rPr>
        <w:t xml:space="preserve">to data-sets, </w:t>
      </w:r>
      <w:r w:rsidR="00FF6D81">
        <w:rPr>
          <w:rFonts w:ascii="Arial" w:hAnsi="Arial" w:cs="Arial"/>
          <w:sz w:val="24"/>
          <w:szCs w:val="24"/>
        </w:rPr>
        <w:t xml:space="preserve">and to present </w:t>
      </w:r>
      <w:r>
        <w:rPr>
          <w:rFonts w:ascii="Arial" w:hAnsi="Arial" w:cs="Arial"/>
          <w:sz w:val="24"/>
          <w:szCs w:val="24"/>
        </w:rPr>
        <w:t>their</w:t>
      </w:r>
      <w:r w:rsidR="00C3663A">
        <w:rPr>
          <w:rFonts w:ascii="Arial" w:hAnsi="Arial" w:cs="Arial"/>
          <w:sz w:val="24"/>
          <w:szCs w:val="24"/>
        </w:rPr>
        <w:t xml:space="preserve"> findings in a report-style document.</w:t>
      </w:r>
      <w:r w:rsidR="0067699E">
        <w:rPr>
          <w:rFonts w:ascii="Arial" w:hAnsi="Arial" w:cs="Arial"/>
          <w:sz w:val="24"/>
          <w:szCs w:val="24"/>
        </w:rPr>
        <w:t xml:space="preserve"> </w:t>
      </w:r>
      <w:r w:rsidR="00D62D2E">
        <w:rPr>
          <w:rFonts w:ascii="Arial" w:hAnsi="Arial" w:cs="Arial"/>
          <w:sz w:val="24"/>
          <w:szCs w:val="24"/>
        </w:rPr>
        <w:t>Students</w:t>
      </w:r>
      <w:r w:rsidR="001A1817">
        <w:rPr>
          <w:rFonts w:ascii="Arial" w:hAnsi="Arial" w:cs="Arial"/>
          <w:sz w:val="24"/>
          <w:szCs w:val="24"/>
        </w:rPr>
        <w:t xml:space="preserve"> gain experience </w:t>
      </w:r>
      <w:r w:rsidR="00673A03">
        <w:rPr>
          <w:rFonts w:ascii="Arial" w:hAnsi="Arial" w:cs="Arial"/>
          <w:sz w:val="24"/>
          <w:szCs w:val="24"/>
        </w:rPr>
        <w:t xml:space="preserve">in assessing data to gather information for problem-solving and decision making. Students will also demonstrate </w:t>
      </w:r>
      <w:r w:rsidR="006A3129">
        <w:rPr>
          <w:rFonts w:ascii="Arial" w:hAnsi="Arial" w:cs="Arial"/>
          <w:sz w:val="24"/>
          <w:szCs w:val="24"/>
        </w:rPr>
        <w:t xml:space="preserve">computer </w:t>
      </w:r>
      <w:r w:rsidR="00673A03">
        <w:rPr>
          <w:rFonts w:ascii="Arial" w:hAnsi="Arial" w:cs="Arial"/>
          <w:sz w:val="24"/>
          <w:szCs w:val="24"/>
        </w:rPr>
        <w:t xml:space="preserve">competency with specialised software and gain an insight into </w:t>
      </w:r>
      <w:r w:rsidR="00556546">
        <w:rPr>
          <w:rFonts w:ascii="Arial" w:hAnsi="Arial" w:cs="Arial"/>
          <w:sz w:val="24"/>
          <w:szCs w:val="24"/>
        </w:rPr>
        <w:t xml:space="preserve">the </w:t>
      </w:r>
      <w:r w:rsidR="00673A03">
        <w:rPr>
          <w:rFonts w:ascii="Arial" w:hAnsi="Arial" w:cs="Arial"/>
          <w:sz w:val="24"/>
          <w:szCs w:val="24"/>
        </w:rPr>
        <w:t xml:space="preserve">programming </w:t>
      </w:r>
      <w:r w:rsidR="00556546">
        <w:rPr>
          <w:rFonts w:ascii="Arial" w:hAnsi="Arial" w:cs="Arial"/>
          <w:sz w:val="24"/>
          <w:szCs w:val="24"/>
        </w:rPr>
        <w:t xml:space="preserve">language for </w:t>
      </w:r>
      <w:r w:rsidR="00673A03">
        <w:rPr>
          <w:rFonts w:ascii="Arial" w:hAnsi="Arial" w:cs="Arial"/>
          <w:sz w:val="24"/>
          <w:szCs w:val="24"/>
        </w:rPr>
        <w:t>SPSS and R.</w:t>
      </w:r>
    </w:p>
    <w:p w14:paraId="62F89351" w14:textId="77777777" w:rsidR="00642B9C" w:rsidRDefault="00642B9C" w:rsidP="00BF0F94">
      <w:pPr>
        <w:ind w:left="284"/>
        <w:jc w:val="both"/>
        <w:rPr>
          <w:rFonts w:ascii="Arial" w:hAnsi="Arial" w:cs="Arial"/>
          <w:sz w:val="24"/>
          <w:szCs w:val="24"/>
        </w:rPr>
      </w:pPr>
    </w:p>
    <w:p w14:paraId="2DAE71F6" w14:textId="10D91843" w:rsidR="0033628F" w:rsidRPr="005710D2" w:rsidRDefault="0033628F" w:rsidP="005710D2">
      <w:pPr>
        <w:pStyle w:val="ListParagraph"/>
        <w:numPr>
          <w:ilvl w:val="1"/>
          <w:numId w:val="21"/>
        </w:numPr>
        <w:tabs>
          <w:tab w:val="left" w:pos="993"/>
          <w:tab w:val="left" w:pos="1134"/>
        </w:tabs>
        <w:spacing w:before="240" w:after="120"/>
        <w:ind w:left="993" w:hanging="709"/>
        <w:contextualSpacing w:val="0"/>
        <w:rPr>
          <w:rFonts w:ascii="Arial" w:hAnsi="Arial" w:cs="Arial"/>
          <w:b/>
          <w:bCs/>
          <w:sz w:val="24"/>
          <w:szCs w:val="24"/>
        </w:rPr>
      </w:pPr>
      <w:r w:rsidRPr="005710D2">
        <w:rPr>
          <w:rFonts w:ascii="Arial" w:hAnsi="Arial" w:cs="Arial"/>
          <w:b/>
          <w:bCs/>
          <w:sz w:val="24"/>
          <w:szCs w:val="24"/>
        </w:rPr>
        <w:t xml:space="preserve">Reassessment methods </w:t>
      </w:r>
    </w:p>
    <w:p w14:paraId="3E8449B7" w14:textId="51F10176" w:rsidR="0033628F" w:rsidRDefault="006C6E42" w:rsidP="006C6E42">
      <w:pPr>
        <w:spacing w:after="120" w:line="240" w:lineRule="auto"/>
        <w:ind w:left="557" w:right="544" w:firstLine="436"/>
        <w:rPr>
          <w:rFonts w:ascii="Arial" w:hAnsi="Arial" w:cs="Arial"/>
          <w:iCs/>
        </w:rPr>
      </w:pPr>
      <w:r>
        <w:rPr>
          <w:rFonts w:ascii="Arial" w:hAnsi="Arial" w:cs="Arial"/>
          <w:iCs/>
        </w:rPr>
        <w:t>Like for Like</w:t>
      </w:r>
    </w:p>
    <w:p w14:paraId="6096120D" w14:textId="1F1A9796" w:rsidR="006C6E42" w:rsidRDefault="006C6E42" w:rsidP="006C6E42">
      <w:pPr>
        <w:spacing w:after="120" w:line="240" w:lineRule="auto"/>
        <w:ind w:left="557" w:right="544" w:firstLine="436"/>
        <w:rPr>
          <w:rFonts w:ascii="Arial" w:hAnsi="Arial" w:cs="Arial"/>
          <w:iCs/>
        </w:rPr>
      </w:pPr>
    </w:p>
    <w:p w14:paraId="5A3625AA" w14:textId="43D1261B" w:rsidR="006C6E42" w:rsidRDefault="006C6E42" w:rsidP="006C6E42">
      <w:pPr>
        <w:spacing w:after="120" w:line="240" w:lineRule="auto"/>
        <w:ind w:left="557" w:right="544" w:firstLine="436"/>
        <w:rPr>
          <w:rFonts w:ascii="Arial" w:hAnsi="Arial" w:cs="Arial"/>
          <w:iCs/>
        </w:rPr>
      </w:pPr>
    </w:p>
    <w:p w14:paraId="49AF9F7E" w14:textId="6D97274C" w:rsidR="006C6E42" w:rsidRDefault="006C6E42" w:rsidP="006C6E42">
      <w:pPr>
        <w:spacing w:after="120" w:line="240" w:lineRule="auto"/>
        <w:ind w:left="557" w:right="544" w:firstLine="436"/>
        <w:rPr>
          <w:rFonts w:ascii="Arial" w:hAnsi="Arial" w:cs="Arial"/>
          <w:iCs/>
        </w:rPr>
      </w:pPr>
    </w:p>
    <w:p w14:paraId="5ACB74F6" w14:textId="77777777" w:rsidR="006C6E42" w:rsidRPr="00DC490D" w:rsidRDefault="006C6E42" w:rsidP="006C6E42">
      <w:pPr>
        <w:spacing w:after="120" w:line="240" w:lineRule="auto"/>
        <w:ind w:left="557" w:right="544" w:firstLine="436"/>
        <w:rPr>
          <w:rFonts w:ascii="Arial" w:hAnsi="Arial" w:cs="Arial"/>
          <w:i/>
          <w:sz w:val="24"/>
          <w:szCs w:val="24"/>
        </w:rPr>
      </w:pPr>
    </w:p>
    <w:p w14:paraId="5BEF04D3" w14:textId="6D830F31" w:rsidR="0033628F" w:rsidRPr="00E7202A" w:rsidRDefault="0033628F" w:rsidP="003B6145">
      <w:pPr>
        <w:pStyle w:val="Heading1"/>
        <w:numPr>
          <w:ilvl w:val="0"/>
          <w:numId w:val="21"/>
        </w:numPr>
        <w:spacing w:before="240" w:after="120"/>
        <w:ind w:left="568" w:hanging="284"/>
        <w:jc w:val="left"/>
        <w:rPr>
          <w:rFonts w:ascii="Arial" w:hAnsi="Arial" w:cs="Arial"/>
        </w:rPr>
      </w:pPr>
      <w:bookmarkStart w:id="15" w:name="_Toc138355386"/>
      <w:r w:rsidRPr="00E7202A">
        <w:rPr>
          <w:rFonts w:ascii="Arial" w:hAnsi="Arial" w:cs="Arial"/>
        </w:rPr>
        <w:lastRenderedPageBreak/>
        <w:t>Mapping of Learning Outcomes</w:t>
      </w:r>
      <w:bookmarkEnd w:id="15"/>
    </w:p>
    <w:p w14:paraId="05E5CD04" w14:textId="46CE3D52" w:rsidR="0033628F" w:rsidRPr="00801B45" w:rsidRDefault="0033628F" w:rsidP="003B6145">
      <w:pPr>
        <w:ind w:left="284"/>
        <w:rPr>
          <w:rFonts w:ascii="Arial" w:hAnsi="Arial" w:cs="Arial"/>
          <w:sz w:val="24"/>
          <w:szCs w:val="24"/>
        </w:rPr>
      </w:pPr>
      <w:r w:rsidRPr="00801B45">
        <w:rPr>
          <w:rFonts w:ascii="Arial" w:hAnsi="Arial" w:cs="Arial"/>
          <w:sz w:val="24"/>
          <w:szCs w:val="24"/>
        </w:rPr>
        <w:t xml:space="preserve">Map of module learning outcomes (sections </w:t>
      </w:r>
      <w:r w:rsidR="003D2571" w:rsidRPr="00801B45">
        <w:rPr>
          <w:rFonts w:ascii="Arial" w:hAnsi="Arial" w:cs="Arial"/>
          <w:sz w:val="24"/>
          <w:szCs w:val="24"/>
        </w:rPr>
        <w:t>12</w:t>
      </w:r>
      <w:r w:rsidRPr="00801B45">
        <w:rPr>
          <w:rFonts w:ascii="Arial" w:hAnsi="Arial" w:cs="Arial"/>
          <w:sz w:val="24"/>
          <w:szCs w:val="24"/>
        </w:rPr>
        <w:t xml:space="preserve"> &amp; </w:t>
      </w:r>
      <w:r w:rsidR="003D2571" w:rsidRPr="00801B45">
        <w:rPr>
          <w:rFonts w:ascii="Arial" w:hAnsi="Arial" w:cs="Arial"/>
          <w:sz w:val="24"/>
          <w:szCs w:val="24"/>
        </w:rPr>
        <w:t>13</w:t>
      </w:r>
      <w:r w:rsidRPr="00801B45">
        <w:rPr>
          <w:rFonts w:ascii="Arial" w:hAnsi="Arial" w:cs="Arial"/>
          <w:sz w:val="24"/>
          <w:szCs w:val="24"/>
        </w:rPr>
        <w:t>) to learning and teaching methods (section 1</w:t>
      </w:r>
      <w:r w:rsidR="003D2571" w:rsidRPr="00801B45">
        <w:rPr>
          <w:rFonts w:ascii="Arial" w:hAnsi="Arial" w:cs="Arial"/>
          <w:sz w:val="24"/>
          <w:szCs w:val="24"/>
        </w:rPr>
        <w:t>1</w:t>
      </w:r>
      <w:r w:rsidRPr="00801B45">
        <w:rPr>
          <w:rFonts w:ascii="Arial" w:hAnsi="Arial" w:cs="Arial"/>
          <w:sz w:val="24"/>
          <w:szCs w:val="24"/>
        </w:rPr>
        <w:t>) and methods of assessment (section 1</w:t>
      </w:r>
      <w:r w:rsidR="003D2571" w:rsidRPr="00801B45">
        <w:rPr>
          <w:rFonts w:ascii="Arial" w:hAnsi="Arial" w:cs="Arial"/>
          <w:sz w:val="24"/>
          <w:szCs w:val="24"/>
        </w:rPr>
        <w:t>4</w:t>
      </w:r>
      <w:r w:rsidRPr="00801B45">
        <w:rPr>
          <w:rFonts w:ascii="Arial" w:hAnsi="Arial" w:cs="Arial"/>
          <w:sz w:val="24"/>
          <w:szCs w:val="24"/>
        </w:rPr>
        <w:t>)</w:t>
      </w:r>
      <w:r w:rsidR="007946C0" w:rsidRPr="00801B45">
        <w:rPr>
          <w:rFonts w:ascii="Arial" w:hAnsi="Arial" w:cs="Arial"/>
          <w:sz w:val="24"/>
          <w:szCs w:val="24"/>
        </w:rPr>
        <w:t>.</w:t>
      </w:r>
    </w:p>
    <w:p w14:paraId="5BF6CF12" w14:textId="06372378" w:rsidR="0033628F" w:rsidRPr="003B6145" w:rsidRDefault="0033628F" w:rsidP="003B6145">
      <w:pPr>
        <w:pStyle w:val="ListParagraph"/>
        <w:numPr>
          <w:ilvl w:val="1"/>
          <w:numId w:val="21"/>
        </w:numPr>
        <w:tabs>
          <w:tab w:val="left" w:pos="993"/>
        </w:tabs>
        <w:spacing w:after="120" w:line="240" w:lineRule="auto"/>
        <w:ind w:left="284" w:firstLine="0"/>
        <w:contextualSpacing w:val="0"/>
        <w:rPr>
          <w:rFonts w:ascii="Arial" w:hAnsi="Arial" w:cs="Arial"/>
          <w:b/>
          <w:bCs/>
          <w:sz w:val="24"/>
          <w:szCs w:val="24"/>
        </w:rPr>
      </w:pPr>
      <w:r w:rsidRPr="003B6145">
        <w:rPr>
          <w:rFonts w:ascii="Arial" w:hAnsi="Arial" w:cs="Arial"/>
          <w:b/>
          <w:bCs/>
          <w:sz w:val="24"/>
          <w:szCs w:val="24"/>
        </w:rPr>
        <w:t>Module learning outcomes against learning and teaching methods</w:t>
      </w:r>
    </w:p>
    <w:tbl>
      <w:tblPr>
        <w:tblStyle w:val="TableGrid"/>
        <w:tblW w:w="9261" w:type="dxa"/>
        <w:tblInd w:w="421" w:type="dxa"/>
        <w:tblLayout w:type="fixed"/>
        <w:tblLook w:val="04A0" w:firstRow="1" w:lastRow="0" w:firstColumn="1" w:lastColumn="0" w:noHBand="0" w:noVBand="1"/>
      </w:tblPr>
      <w:tblGrid>
        <w:gridCol w:w="2628"/>
        <w:gridCol w:w="737"/>
        <w:gridCol w:w="737"/>
        <w:gridCol w:w="737"/>
        <w:gridCol w:w="737"/>
        <w:gridCol w:w="737"/>
        <w:gridCol w:w="737"/>
        <w:gridCol w:w="737"/>
        <w:gridCol w:w="737"/>
        <w:gridCol w:w="737"/>
      </w:tblGrid>
      <w:tr w:rsidR="00615330" w:rsidRPr="009D52D0" w14:paraId="52624BCE" w14:textId="77777777" w:rsidTr="00615330">
        <w:trPr>
          <w:cantSplit/>
          <w:trHeight w:val="1134"/>
          <w:tblHeader/>
        </w:trPr>
        <w:tc>
          <w:tcPr>
            <w:tcW w:w="2628" w:type="dxa"/>
            <w:shd w:val="clear" w:color="auto" w:fill="D9D9D9" w:themeFill="background1" w:themeFillShade="D9"/>
          </w:tcPr>
          <w:p w14:paraId="2672BD5B" w14:textId="77777777" w:rsidR="00615330" w:rsidRPr="009D52D0" w:rsidRDefault="00615330">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737" w:type="dxa"/>
            <w:textDirection w:val="btLr"/>
          </w:tcPr>
          <w:p w14:paraId="1AD72168" w14:textId="10701A0D" w:rsidR="00615330" w:rsidRPr="00615330" w:rsidRDefault="00615330" w:rsidP="00615330">
            <w:pPr>
              <w:spacing w:after="120"/>
              <w:ind w:left="113" w:right="543"/>
              <w:rPr>
                <w:rFonts w:ascii="Arial" w:hAnsi="Arial" w:cs="Arial"/>
                <w:sz w:val="20"/>
                <w:szCs w:val="20"/>
              </w:rPr>
            </w:pPr>
            <w:r w:rsidRPr="00615330">
              <w:rPr>
                <w:rFonts w:ascii="Arial" w:hAnsi="Arial" w:cs="Arial"/>
                <w:sz w:val="20"/>
                <w:szCs w:val="20"/>
              </w:rPr>
              <w:t>1</w:t>
            </w:r>
            <w:r w:rsidR="00642B9C">
              <w:rPr>
                <w:rFonts w:ascii="Arial" w:hAnsi="Arial" w:cs="Arial"/>
                <w:sz w:val="20"/>
                <w:szCs w:val="20"/>
              </w:rPr>
              <w:t>2</w:t>
            </w:r>
            <w:r w:rsidRPr="00615330">
              <w:rPr>
                <w:rFonts w:ascii="Arial" w:hAnsi="Arial" w:cs="Arial"/>
                <w:sz w:val="20"/>
                <w:szCs w:val="20"/>
              </w:rPr>
              <w:t>.1</w:t>
            </w:r>
          </w:p>
        </w:tc>
        <w:tc>
          <w:tcPr>
            <w:tcW w:w="737" w:type="dxa"/>
            <w:textDirection w:val="btLr"/>
          </w:tcPr>
          <w:p w14:paraId="4A2941FC" w14:textId="2B69C369" w:rsidR="00615330" w:rsidRPr="00615330" w:rsidRDefault="00615330" w:rsidP="00615330">
            <w:pPr>
              <w:spacing w:after="120"/>
              <w:ind w:left="113" w:right="543"/>
              <w:rPr>
                <w:rFonts w:ascii="Arial" w:hAnsi="Arial" w:cs="Arial"/>
                <w:sz w:val="20"/>
                <w:szCs w:val="20"/>
              </w:rPr>
            </w:pPr>
            <w:r w:rsidRPr="00615330">
              <w:rPr>
                <w:rFonts w:ascii="Arial" w:hAnsi="Arial" w:cs="Arial"/>
                <w:sz w:val="20"/>
                <w:szCs w:val="20"/>
              </w:rPr>
              <w:t>1</w:t>
            </w:r>
            <w:r w:rsidR="00642B9C">
              <w:rPr>
                <w:rFonts w:ascii="Arial" w:hAnsi="Arial" w:cs="Arial"/>
                <w:sz w:val="20"/>
                <w:szCs w:val="20"/>
              </w:rPr>
              <w:t>2</w:t>
            </w:r>
            <w:r w:rsidRPr="00615330">
              <w:rPr>
                <w:rFonts w:ascii="Arial" w:hAnsi="Arial" w:cs="Arial"/>
                <w:sz w:val="20"/>
                <w:szCs w:val="20"/>
              </w:rPr>
              <w:t>.2</w:t>
            </w:r>
          </w:p>
        </w:tc>
        <w:tc>
          <w:tcPr>
            <w:tcW w:w="737" w:type="dxa"/>
            <w:textDirection w:val="btLr"/>
          </w:tcPr>
          <w:p w14:paraId="2BD54B06" w14:textId="586F2B57" w:rsidR="00615330" w:rsidRPr="00615330" w:rsidRDefault="00615330" w:rsidP="00615330">
            <w:pPr>
              <w:spacing w:after="120"/>
              <w:ind w:left="113" w:right="543"/>
              <w:rPr>
                <w:rFonts w:ascii="Arial" w:hAnsi="Arial" w:cs="Arial"/>
                <w:sz w:val="20"/>
                <w:szCs w:val="20"/>
              </w:rPr>
            </w:pPr>
            <w:r w:rsidRPr="00615330">
              <w:rPr>
                <w:rFonts w:ascii="Arial" w:hAnsi="Arial" w:cs="Arial"/>
                <w:sz w:val="20"/>
                <w:szCs w:val="20"/>
              </w:rPr>
              <w:t>1</w:t>
            </w:r>
            <w:r w:rsidR="00642B9C">
              <w:rPr>
                <w:rFonts w:ascii="Arial" w:hAnsi="Arial" w:cs="Arial"/>
                <w:sz w:val="20"/>
                <w:szCs w:val="20"/>
              </w:rPr>
              <w:t>2</w:t>
            </w:r>
            <w:r w:rsidRPr="00615330">
              <w:rPr>
                <w:rFonts w:ascii="Arial" w:hAnsi="Arial" w:cs="Arial"/>
                <w:sz w:val="20"/>
                <w:szCs w:val="20"/>
              </w:rPr>
              <w:t>.3</w:t>
            </w:r>
          </w:p>
        </w:tc>
        <w:tc>
          <w:tcPr>
            <w:tcW w:w="737" w:type="dxa"/>
            <w:textDirection w:val="btLr"/>
          </w:tcPr>
          <w:p w14:paraId="30ABDCED" w14:textId="6632F390" w:rsidR="00615330" w:rsidRPr="00615330" w:rsidRDefault="00615330" w:rsidP="00615330">
            <w:pPr>
              <w:spacing w:after="120"/>
              <w:ind w:left="113" w:right="543"/>
              <w:rPr>
                <w:rFonts w:ascii="Arial" w:hAnsi="Arial" w:cs="Arial"/>
                <w:sz w:val="20"/>
                <w:szCs w:val="20"/>
              </w:rPr>
            </w:pPr>
            <w:r w:rsidRPr="00615330">
              <w:rPr>
                <w:rFonts w:ascii="Arial" w:hAnsi="Arial" w:cs="Arial"/>
                <w:sz w:val="20"/>
                <w:szCs w:val="20"/>
              </w:rPr>
              <w:t>1</w:t>
            </w:r>
            <w:r w:rsidR="00642B9C">
              <w:rPr>
                <w:rFonts w:ascii="Arial" w:hAnsi="Arial" w:cs="Arial"/>
                <w:sz w:val="20"/>
                <w:szCs w:val="20"/>
              </w:rPr>
              <w:t>2</w:t>
            </w:r>
            <w:r w:rsidRPr="00615330">
              <w:rPr>
                <w:rFonts w:ascii="Arial" w:hAnsi="Arial" w:cs="Arial"/>
                <w:sz w:val="20"/>
                <w:szCs w:val="20"/>
              </w:rPr>
              <w:t>.4</w:t>
            </w:r>
          </w:p>
        </w:tc>
        <w:tc>
          <w:tcPr>
            <w:tcW w:w="737" w:type="dxa"/>
            <w:textDirection w:val="btLr"/>
          </w:tcPr>
          <w:p w14:paraId="4C474F55" w14:textId="5A3E6F9C" w:rsidR="00615330" w:rsidRPr="00615330" w:rsidRDefault="00615330" w:rsidP="00615330">
            <w:pPr>
              <w:spacing w:after="120"/>
              <w:ind w:left="113" w:right="543"/>
              <w:rPr>
                <w:rFonts w:ascii="Arial" w:hAnsi="Arial" w:cs="Arial"/>
                <w:sz w:val="20"/>
                <w:szCs w:val="20"/>
              </w:rPr>
            </w:pPr>
            <w:r w:rsidRPr="00615330">
              <w:rPr>
                <w:rFonts w:ascii="Arial" w:hAnsi="Arial" w:cs="Arial"/>
                <w:sz w:val="20"/>
                <w:szCs w:val="20"/>
              </w:rPr>
              <w:t>1</w:t>
            </w:r>
            <w:r w:rsidR="00642B9C">
              <w:rPr>
                <w:rFonts w:ascii="Arial" w:hAnsi="Arial" w:cs="Arial"/>
                <w:sz w:val="20"/>
                <w:szCs w:val="20"/>
              </w:rPr>
              <w:t>2</w:t>
            </w:r>
            <w:r w:rsidRPr="00615330">
              <w:rPr>
                <w:rFonts w:ascii="Arial" w:hAnsi="Arial" w:cs="Arial"/>
                <w:sz w:val="20"/>
                <w:szCs w:val="20"/>
              </w:rPr>
              <w:t>.5</w:t>
            </w:r>
          </w:p>
        </w:tc>
        <w:tc>
          <w:tcPr>
            <w:tcW w:w="737" w:type="dxa"/>
            <w:textDirection w:val="btLr"/>
          </w:tcPr>
          <w:p w14:paraId="66BB448C" w14:textId="1DFFD3B1" w:rsidR="00615330" w:rsidRPr="00615330" w:rsidRDefault="00615330" w:rsidP="00615330">
            <w:pPr>
              <w:spacing w:after="120"/>
              <w:ind w:left="113" w:right="543"/>
              <w:rPr>
                <w:rFonts w:ascii="Arial" w:hAnsi="Arial" w:cs="Arial"/>
                <w:sz w:val="20"/>
                <w:szCs w:val="20"/>
              </w:rPr>
            </w:pPr>
            <w:r w:rsidRPr="00615330">
              <w:rPr>
                <w:rFonts w:ascii="Arial" w:hAnsi="Arial" w:cs="Arial"/>
                <w:sz w:val="20"/>
                <w:szCs w:val="20"/>
              </w:rPr>
              <w:t>1</w:t>
            </w:r>
            <w:r w:rsidR="00642B9C">
              <w:rPr>
                <w:rFonts w:ascii="Arial" w:hAnsi="Arial" w:cs="Arial"/>
                <w:sz w:val="20"/>
                <w:szCs w:val="20"/>
              </w:rPr>
              <w:t>3</w:t>
            </w:r>
            <w:r w:rsidRPr="00615330">
              <w:rPr>
                <w:rFonts w:ascii="Arial" w:hAnsi="Arial" w:cs="Arial"/>
                <w:sz w:val="20"/>
                <w:szCs w:val="20"/>
              </w:rPr>
              <w:t>.1</w:t>
            </w:r>
          </w:p>
        </w:tc>
        <w:tc>
          <w:tcPr>
            <w:tcW w:w="737" w:type="dxa"/>
            <w:textDirection w:val="btLr"/>
          </w:tcPr>
          <w:p w14:paraId="39419271" w14:textId="121C9340" w:rsidR="00615330" w:rsidRPr="00615330" w:rsidRDefault="00615330" w:rsidP="00615330">
            <w:pPr>
              <w:spacing w:after="120"/>
              <w:ind w:left="113" w:right="543"/>
              <w:rPr>
                <w:rFonts w:ascii="Arial" w:hAnsi="Arial" w:cs="Arial"/>
                <w:sz w:val="20"/>
                <w:szCs w:val="20"/>
              </w:rPr>
            </w:pPr>
            <w:r w:rsidRPr="00615330">
              <w:rPr>
                <w:rFonts w:ascii="Arial" w:hAnsi="Arial" w:cs="Arial"/>
                <w:sz w:val="20"/>
                <w:szCs w:val="20"/>
              </w:rPr>
              <w:t>1</w:t>
            </w:r>
            <w:r w:rsidR="00642B9C">
              <w:rPr>
                <w:rFonts w:ascii="Arial" w:hAnsi="Arial" w:cs="Arial"/>
                <w:sz w:val="20"/>
                <w:szCs w:val="20"/>
              </w:rPr>
              <w:t>3</w:t>
            </w:r>
            <w:r w:rsidRPr="00615330">
              <w:rPr>
                <w:rFonts w:ascii="Arial" w:hAnsi="Arial" w:cs="Arial"/>
                <w:sz w:val="20"/>
                <w:szCs w:val="20"/>
              </w:rPr>
              <w:t>.2</w:t>
            </w:r>
          </w:p>
        </w:tc>
        <w:tc>
          <w:tcPr>
            <w:tcW w:w="737" w:type="dxa"/>
            <w:textDirection w:val="btLr"/>
          </w:tcPr>
          <w:p w14:paraId="239BBBE4" w14:textId="40A3EDB0" w:rsidR="00615330" w:rsidRPr="00615330" w:rsidRDefault="00615330" w:rsidP="00615330">
            <w:pPr>
              <w:spacing w:after="120"/>
              <w:ind w:left="113" w:right="543"/>
              <w:rPr>
                <w:rFonts w:ascii="Arial" w:hAnsi="Arial" w:cs="Arial"/>
                <w:sz w:val="20"/>
                <w:szCs w:val="20"/>
              </w:rPr>
            </w:pPr>
            <w:r w:rsidRPr="00615330">
              <w:rPr>
                <w:rFonts w:ascii="Arial" w:hAnsi="Arial" w:cs="Arial"/>
                <w:sz w:val="20"/>
                <w:szCs w:val="20"/>
              </w:rPr>
              <w:t>1</w:t>
            </w:r>
            <w:r w:rsidR="00642B9C">
              <w:rPr>
                <w:rFonts w:ascii="Arial" w:hAnsi="Arial" w:cs="Arial"/>
                <w:sz w:val="20"/>
                <w:szCs w:val="20"/>
              </w:rPr>
              <w:t>3</w:t>
            </w:r>
            <w:r w:rsidRPr="00615330">
              <w:rPr>
                <w:rFonts w:ascii="Arial" w:hAnsi="Arial" w:cs="Arial"/>
                <w:sz w:val="20"/>
                <w:szCs w:val="20"/>
              </w:rPr>
              <w:t>.3</w:t>
            </w:r>
          </w:p>
        </w:tc>
        <w:tc>
          <w:tcPr>
            <w:tcW w:w="737" w:type="dxa"/>
            <w:textDirection w:val="btLr"/>
          </w:tcPr>
          <w:p w14:paraId="2883CE34" w14:textId="65F2DDED" w:rsidR="00615330" w:rsidRPr="00615330" w:rsidRDefault="00615330" w:rsidP="00615330">
            <w:pPr>
              <w:spacing w:after="120"/>
              <w:ind w:left="113" w:right="543"/>
              <w:rPr>
                <w:rFonts w:ascii="Arial" w:hAnsi="Arial" w:cs="Arial"/>
                <w:sz w:val="20"/>
                <w:szCs w:val="20"/>
              </w:rPr>
            </w:pPr>
            <w:r w:rsidRPr="00615330">
              <w:rPr>
                <w:rFonts w:ascii="Arial" w:hAnsi="Arial" w:cs="Arial"/>
                <w:sz w:val="20"/>
                <w:szCs w:val="20"/>
              </w:rPr>
              <w:t>1</w:t>
            </w:r>
            <w:r w:rsidR="00642B9C">
              <w:rPr>
                <w:rFonts w:ascii="Arial" w:hAnsi="Arial" w:cs="Arial"/>
                <w:sz w:val="20"/>
                <w:szCs w:val="20"/>
              </w:rPr>
              <w:t>3</w:t>
            </w:r>
            <w:r w:rsidRPr="00615330">
              <w:rPr>
                <w:rFonts w:ascii="Arial" w:hAnsi="Arial" w:cs="Arial"/>
                <w:sz w:val="20"/>
                <w:szCs w:val="20"/>
              </w:rPr>
              <w:t>.4</w:t>
            </w:r>
          </w:p>
        </w:tc>
      </w:tr>
      <w:tr w:rsidR="00642B9C" w:rsidRPr="009D52D0" w14:paraId="49C2FF92" w14:textId="77777777" w:rsidTr="00615330">
        <w:tc>
          <w:tcPr>
            <w:tcW w:w="2628" w:type="dxa"/>
          </w:tcPr>
          <w:p w14:paraId="2002F08F" w14:textId="77777777" w:rsidR="00642B9C" w:rsidRPr="009D52D0" w:rsidRDefault="00642B9C" w:rsidP="00642B9C">
            <w:pPr>
              <w:spacing w:after="120"/>
              <w:ind w:right="543"/>
              <w:rPr>
                <w:rFonts w:ascii="Arial" w:hAnsi="Arial" w:cs="Arial"/>
                <w:b/>
                <w:sz w:val="20"/>
                <w:szCs w:val="20"/>
              </w:rPr>
            </w:pPr>
            <w:r w:rsidRPr="009D52D0">
              <w:rPr>
                <w:rFonts w:ascii="Arial" w:hAnsi="Arial" w:cs="Arial"/>
                <w:b/>
                <w:sz w:val="20"/>
                <w:szCs w:val="20"/>
              </w:rPr>
              <w:t>Private Study</w:t>
            </w:r>
          </w:p>
        </w:tc>
        <w:tc>
          <w:tcPr>
            <w:tcW w:w="737" w:type="dxa"/>
          </w:tcPr>
          <w:p w14:paraId="2BD365CF" w14:textId="717B1ABC" w:rsidR="00642B9C" w:rsidRPr="009D52D0" w:rsidRDefault="00642B9C" w:rsidP="00642B9C">
            <w:pPr>
              <w:spacing w:after="120"/>
              <w:ind w:right="543"/>
              <w:rPr>
                <w:rFonts w:ascii="Arial" w:hAnsi="Arial" w:cs="Arial"/>
                <w:b/>
                <w:sz w:val="20"/>
                <w:szCs w:val="20"/>
              </w:rPr>
            </w:pPr>
            <w:r w:rsidRPr="0010235E">
              <w:rPr>
                <w:rFonts w:ascii="Arial" w:hAnsi="Arial" w:cs="Arial"/>
                <w:b/>
              </w:rPr>
              <w:t>X</w:t>
            </w:r>
          </w:p>
        </w:tc>
        <w:tc>
          <w:tcPr>
            <w:tcW w:w="737" w:type="dxa"/>
          </w:tcPr>
          <w:p w14:paraId="67F57117" w14:textId="1ABD9C2E" w:rsidR="00642B9C" w:rsidRPr="009D52D0" w:rsidRDefault="00642B9C" w:rsidP="00642B9C">
            <w:pPr>
              <w:spacing w:after="120"/>
              <w:ind w:right="543"/>
              <w:rPr>
                <w:rFonts w:ascii="Arial" w:hAnsi="Arial" w:cs="Arial"/>
                <w:b/>
                <w:sz w:val="20"/>
                <w:szCs w:val="20"/>
              </w:rPr>
            </w:pPr>
            <w:r w:rsidRPr="0010235E">
              <w:rPr>
                <w:rFonts w:ascii="Arial" w:hAnsi="Arial" w:cs="Arial"/>
                <w:b/>
              </w:rPr>
              <w:t>X</w:t>
            </w:r>
          </w:p>
        </w:tc>
        <w:tc>
          <w:tcPr>
            <w:tcW w:w="737" w:type="dxa"/>
          </w:tcPr>
          <w:p w14:paraId="4E0076B7" w14:textId="771D4A2E" w:rsidR="00642B9C" w:rsidRPr="009D52D0" w:rsidRDefault="00642B9C" w:rsidP="00642B9C">
            <w:pPr>
              <w:spacing w:after="120"/>
              <w:ind w:right="543"/>
              <w:rPr>
                <w:rFonts w:ascii="Arial" w:hAnsi="Arial" w:cs="Arial"/>
                <w:b/>
                <w:sz w:val="20"/>
                <w:szCs w:val="20"/>
              </w:rPr>
            </w:pPr>
            <w:r w:rsidRPr="0010235E">
              <w:rPr>
                <w:rFonts w:ascii="Arial" w:hAnsi="Arial" w:cs="Arial"/>
                <w:b/>
              </w:rPr>
              <w:t>X</w:t>
            </w:r>
          </w:p>
        </w:tc>
        <w:tc>
          <w:tcPr>
            <w:tcW w:w="737" w:type="dxa"/>
          </w:tcPr>
          <w:p w14:paraId="02D731E3" w14:textId="39B3ACC4" w:rsidR="00642B9C" w:rsidRPr="009D52D0" w:rsidRDefault="00642B9C" w:rsidP="00642B9C">
            <w:pPr>
              <w:spacing w:after="120"/>
              <w:ind w:right="543"/>
              <w:rPr>
                <w:rFonts w:ascii="Arial" w:hAnsi="Arial" w:cs="Arial"/>
                <w:b/>
                <w:sz w:val="20"/>
                <w:szCs w:val="20"/>
              </w:rPr>
            </w:pPr>
            <w:r w:rsidRPr="0010235E">
              <w:rPr>
                <w:rFonts w:ascii="Arial" w:hAnsi="Arial" w:cs="Arial"/>
                <w:b/>
              </w:rPr>
              <w:t>X</w:t>
            </w:r>
          </w:p>
        </w:tc>
        <w:tc>
          <w:tcPr>
            <w:tcW w:w="737" w:type="dxa"/>
          </w:tcPr>
          <w:p w14:paraId="14A1780E" w14:textId="3CF79DF7" w:rsidR="00642B9C" w:rsidRPr="009D52D0" w:rsidRDefault="00642B9C" w:rsidP="00642B9C">
            <w:pPr>
              <w:spacing w:after="120"/>
              <w:ind w:right="543"/>
              <w:rPr>
                <w:rFonts w:ascii="Arial" w:hAnsi="Arial" w:cs="Arial"/>
                <w:b/>
                <w:sz w:val="20"/>
                <w:szCs w:val="20"/>
              </w:rPr>
            </w:pPr>
            <w:r w:rsidRPr="0010235E">
              <w:rPr>
                <w:rFonts w:ascii="Arial" w:hAnsi="Arial" w:cs="Arial"/>
                <w:b/>
                <w:i/>
              </w:rPr>
              <w:t>X</w:t>
            </w:r>
          </w:p>
        </w:tc>
        <w:tc>
          <w:tcPr>
            <w:tcW w:w="737" w:type="dxa"/>
          </w:tcPr>
          <w:p w14:paraId="11877979" w14:textId="0273E081" w:rsidR="00642B9C" w:rsidRPr="009D52D0" w:rsidRDefault="00642B9C" w:rsidP="00642B9C">
            <w:pPr>
              <w:spacing w:after="120"/>
              <w:ind w:right="543"/>
              <w:rPr>
                <w:rFonts w:ascii="Arial" w:hAnsi="Arial" w:cs="Arial"/>
                <w:b/>
                <w:sz w:val="20"/>
                <w:szCs w:val="20"/>
              </w:rPr>
            </w:pPr>
            <w:r w:rsidRPr="0010235E">
              <w:rPr>
                <w:rFonts w:ascii="Arial" w:hAnsi="Arial" w:cs="Arial"/>
                <w:b/>
              </w:rPr>
              <w:t>X</w:t>
            </w:r>
          </w:p>
        </w:tc>
        <w:tc>
          <w:tcPr>
            <w:tcW w:w="737" w:type="dxa"/>
          </w:tcPr>
          <w:p w14:paraId="154BCCE9" w14:textId="32786B30" w:rsidR="00642B9C" w:rsidRPr="009D52D0" w:rsidRDefault="00642B9C" w:rsidP="00642B9C">
            <w:pPr>
              <w:spacing w:after="120"/>
              <w:ind w:right="543"/>
              <w:rPr>
                <w:rFonts w:ascii="Arial" w:hAnsi="Arial" w:cs="Arial"/>
                <w:b/>
                <w:sz w:val="20"/>
                <w:szCs w:val="20"/>
              </w:rPr>
            </w:pPr>
            <w:r w:rsidRPr="0010235E">
              <w:rPr>
                <w:rFonts w:ascii="Arial" w:hAnsi="Arial" w:cs="Arial"/>
                <w:b/>
              </w:rPr>
              <w:t>X</w:t>
            </w:r>
          </w:p>
        </w:tc>
        <w:tc>
          <w:tcPr>
            <w:tcW w:w="737" w:type="dxa"/>
          </w:tcPr>
          <w:p w14:paraId="1800B1BB" w14:textId="50B4DE5D" w:rsidR="00642B9C" w:rsidRPr="009D52D0" w:rsidRDefault="00642B9C" w:rsidP="00642B9C">
            <w:pPr>
              <w:spacing w:after="120"/>
              <w:ind w:right="543"/>
              <w:rPr>
                <w:rFonts w:ascii="Arial" w:hAnsi="Arial" w:cs="Arial"/>
                <w:b/>
                <w:sz w:val="20"/>
                <w:szCs w:val="20"/>
              </w:rPr>
            </w:pPr>
            <w:r w:rsidRPr="0010235E">
              <w:rPr>
                <w:rFonts w:ascii="Arial" w:hAnsi="Arial" w:cs="Arial"/>
                <w:b/>
              </w:rPr>
              <w:t>X</w:t>
            </w:r>
          </w:p>
        </w:tc>
        <w:tc>
          <w:tcPr>
            <w:tcW w:w="737" w:type="dxa"/>
          </w:tcPr>
          <w:p w14:paraId="6DAF176A" w14:textId="45C38308" w:rsidR="00642B9C" w:rsidRPr="009D52D0" w:rsidRDefault="00642B9C" w:rsidP="00642B9C">
            <w:pPr>
              <w:spacing w:after="120"/>
              <w:ind w:right="543"/>
              <w:rPr>
                <w:rFonts w:ascii="Arial" w:hAnsi="Arial" w:cs="Arial"/>
                <w:b/>
                <w:sz w:val="20"/>
                <w:szCs w:val="20"/>
              </w:rPr>
            </w:pPr>
            <w:r w:rsidRPr="0010235E">
              <w:rPr>
                <w:rFonts w:ascii="Arial" w:hAnsi="Arial" w:cs="Arial"/>
                <w:b/>
              </w:rPr>
              <w:t>X</w:t>
            </w:r>
          </w:p>
        </w:tc>
      </w:tr>
      <w:tr w:rsidR="00615330" w:rsidRPr="009D52D0" w14:paraId="4E1FD3A0" w14:textId="77777777" w:rsidTr="00615330">
        <w:tc>
          <w:tcPr>
            <w:tcW w:w="2628" w:type="dxa"/>
          </w:tcPr>
          <w:p w14:paraId="58D361A0" w14:textId="6142A43D" w:rsidR="00615330" w:rsidRPr="009D52D0" w:rsidRDefault="00615330" w:rsidP="006C6E42">
            <w:pPr>
              <w:spacing w:after="120"/>
              <w:ind w:right="543"/>
              <w:rPr>
                <w:rFonts w:ascii="Arial" w:hAnsi="Arial" w:cs="Arial"/>
                <w:i/>
                <w:sz w:val="20"/>
                <w:szCs w:val="20"/>
              </w:rPr>
            </w:pPr>
            <w:r w:rsidRPr="0010235E">
              <w:rPr>
                <w:rFonts w:ascii="Arial" w:hAnsi="Arial" w:cs="Arial"/>
                <w:i/>
              </w:rPr>
              <w:t>Lectures</w:t>
            </w:r>
          </w:p>
        </w:tc>
        <w:tc>
          <w:tcPr>
            <w:tcW w:w="737" w:type="dxa"/>
          </w:tcPr>
          <w:p w14:paraId="40550BF2" w14:textId="52526C43" w:rsidR="00615330" w:rsidRPr="009D52D0" w:rsidRDefault="00615330" w:rsidP="006C6E42">
            <w:pPr>
              <w:spacing w:after="120"/>
              <w:ind w:right="543"/>
              <w:rPr>
                <w:rFonts w:ascii="Arial" w:hAnsi="Arial" w:cs="Arial"/>
                <w:b/>
                <w:sz w:val="20"/>
                <w:szCs w:val="20"/>
              </w:rPr>
            </w:pPr>
            <w:r w:rsidRPr="0010235E">
              <w:rPr>
                <w:rFonts w:ascii="Arial" w:hAnsi="Arial" w:cs="Arial"/>
                <w:b/>
              </w:rPr>
              <w:t>X</w:t>
            </w:r>
          </w:p>
        </w:tc>
        <w:tc>
          <w:tcPr>
            <w:tcW w:w="737" w:type="dxa"/>
          </w:tcPr>
          <w:p w14:paraId="19B80E12" w14:textId="3F101E88" w:rsidR="00615330" w:rsidRPr="009D52D0" w:rsidRDefault="00615330" w:rsidP="006C6E42">
            <w:pPr>
              <w:spacing w:after="120"/>
              <w:ind w:right="543"/>
              <w:rPr>
                <w:rFonts w:ascii="Arial" w:hAnsi="Arial" w:cs="Arial"/>
                <w:b/>
                <w:sz w:val="20"/>
                <w:szCs w:val="20"/>
              </w:rPr>
            </w:pPr>
            <w:r w:rsidRPr="0010235E">
              <w:rPr>
                <w:rFonts w:ascii="Arial" w:hAnsi="Arial" w:cs="Arial"/>
                <w:b/>
              </w:rPr>
              <w:t>X</w:t>
            </w:r>
          </w:p>
        </w:tc>
        <w:tc>
          <w:tcPr>
            <w:tcW w:w="737" w:type="dxa"/>
          </w:tcPr>
          <w:p w14:paraId="45008322" w14:textId="6870193A" w:rsidR="00615330" w:rsidRPr="009D52D0" w:rsidRDefault="00615330" w:rsidP="006C6E42">
            <w:pPr>
              <w:spacing w:after="120"/>
              <w:ind w:right="543"/>
              <w:rPr>
                <w:rFonts w:ascii="Arial" w:hAnsi="Arial" w:cs="Arial"/>
                <w:b/>
                <w:sz w:val="20"/>
                <w:szCs w:val="20"/>
              </w:rPr>
            </w:pPr>
            <w:r w:rsidRPr="0010235E">
              <w:rPr>
                <w:rFonts w:ascii="Arial" w:hAnsi="Arial" w:cs="Arial"/>
                <w:b/>
              </w:rPr>
              <w:t>X</w:t>
            </w:r>
          </w:p>
        </w:tc>
        <w:tc>
          <w:tcPr>
            <w:tcW w:w="737" w:type="dxa"/>
          </w:tcPr>
          <w:p w14:paraId="3FB38AD7" w14:textId="2F84AD66" w:rsidR="00615330" w:rsidRPr="009D52D0" w:rsidRDefault="00615330" w:rsidP="006C6E42">
            <w:pPr>
              <w:spacing w:after="120"/>
              <w:ind w:right="543"/>
              <w:rPr>
                <w:rFonts w:ascii="Arial" w:hAnsi="Arial" w:cs="Arial"/>
                <w:b/>
                <w:sz w:val="20"/>
                <w:szCs w:val="20"/>
              </w:rPr>
            </w:pPr>
            <w:r w:rsidRPr="0010235E">
              <w:rPr>
                <w:rFonts w:ascii="Arial" w:hAnsi="Arial" w:cs="Arial"/>
                <w:b/>
              </w:rPr>
              <w:t>X</w:t>
            </w:r>
          </w:p>
        </w:tc>
        <w:tc>
          <w:tcPr>
            <w:tcW w:w="737" w:type="dxa"/>
          </w:tcPr>
          <w:p w14:paraId="65E22BA0" w14:textId="0FFCE80A" w:rsidR="00615330" w:rsidRPr="009D52D0" w:rsidRDefault="00615330" w:rsidP="006C6E42">
            <w:pPr>
              <w:spacing w:after="120"/>
              <w:ind w:right="543"/>
              <w:rPr>
                <w:rFonts w:ascii="Arial" w:hAnsi="Arial" w:cs="Arial"/>
                <w:b/>
                <w:sz w:val="20"/>
                <w:szCs w:val="20"/>
              </w:rPr>
            </w:pPr>
            <w:r w:rsidRPr="0010235E">
              <w:rPr>
                <w:rFonts w:ascii="Arial" w:hAnsi="Arial" w:cs="Arial"/>
                <w:b/>
                <w:i/>
              </w:rPr>
              <w:t>X</w:t>
            </w:r>
          </w:p>
        </w:tc>
        <w:tc>
          <w:tcPr>
            <w:tcW w:w="737" w:type="dxa"/>
          </w:tcPr>
          <w:p w14:paraId="30B08AF1" w14:textId="745E9422" w:rsidR="00615330" w:rsidRPr="009D52D0" w:rsidRDefault="00615330" w:rsidP="006C6E42">
            <w:pPr>
              <w:spacing w:after="120"/>
              <w:ind w:right="543"/>
              <w:rPr>
                <w:rFonts w:ascii="Arial" w:hAnsi="Arial" w:cs="Arial"/>
                <w:b/>
                <w:sz w:val="20"/>
                <w:szCs w:val="20"/>
              </w:rPr>
            </w:pPr>
            <w:r w:rsidRPr="0010235E">
              <w:rPr>
                <w:rFonts w:ascii="Arial" w:hAnsi="Arial" w:cs="Arial"/>
                <w:b/>
              </w:rPr>
              <w:t>X</w:t>
            </w:r>
          </w:p>
        </w:tc>
        <w:tc>
          <w:tcPr>
            <w:tcW w:w="737" w:type="dxa"/>
          </w:tcPr>
          <w:p w14:paraId="7FCF1604" w14:textId="6B65C7A6" w:rsidR="00615330" w:rsidRPr="009D52D0" w:rsidRDefault="00615330" w:rsidP="006C6E42">
            <w:pPr>
              <w:spacing w:after="120"/>
              <w:ind w:right="543"/>
              <w:rPr>
                <w:rFonts w:ascii="Arial" w:hAnsi="Arial" w:cs="Arial"/>
                <w:b/>
                <w:sz w:val="20"/>
                <w:szCs w:val="20"/>
              </w:rPr>
            </w:pPr>
            <w:r w:rsidRPr="0010235E">
              <w:rPr>
                <w:rFonts w:ascii="Arial" w:hAnsi="Arial" w:cs="Arial"/>
                <w:b/>
              </w:rPr>
              <w:t>X</w:t>
            </w:r>
          </w:p>
        </w:tc>
        <w:tc>
          <w:tcPr>
            <w:tcW w:w="737" w:type="dxa"/>
          </w:tcPr>
          <w:p w14:paraId="468C88D2" w14:textId="3AA90957" w:rsidR="00615330" w:rsidRPr="009D52D0" w:rsidRDefault="00615330" w:rsidP="006C6E42">
            <w:pPr>
              <w:spacing w:after="120"/>
              <w:ind w:right="543"/>
              <w:rPr>
                <w:rFonts w:ascii="Arial" w:hAnsi="Arial" w:cs="Arial"/>
                <w:b/>
                <w:sz w:val="20"/>
                <w:szCs w:val="20"/>
              </w:rPr>
            </w:pPr>
            <w:r w:rsidRPr="0010235E">
              <w:rPr>
                <w:rFonts w:ascii="Arial" w:hAnsi="Arial" w:cs="Arial"/>
                <w:b/>
              </w:rPr>
              <w:t>X</w:t>
            </w:r>
          </w:p>
        </w:tc>
        <w:tc>
          <w:tcPr>
            <w:tcW w:w="737" w:type="dxa"/>
          </w:tcPr>
          <w:p w14:paraId="1869B363" w14:textId="01D826F3" w:rsidR="00615330" w:rsidRPr="009D52D0" w:rsidRDefault="00615330" w:rsidP="006C6E42">
            <w:pPr>
              <w:spacing w:after="120"/>
              <w:ind w:right="543"/>
              <w:rPr>
                <w:rFonts w:ascii="Arial" w:hAnsi="Arial" w:cs="Arial"/>
                <w:b/>
                <w:sz w:val="20"/>
                <w:szCs w:val="20"/>
              </w:rPr>
            </w:pPr>
            <w:r w:rsidRPr="0010235E">
              <w:rPr>
                <w:rFonts w:ascii="Arial" w:hAnsi="Arial" w:cs="Arial"/>
                <w:b/>
              </w:rPr>
              <w:t>X</w:t>
            </w:r>
          </w:p>
        </w:tc>
      </w:tr>
      <w:tr w:rsidR="00615330" w:rsidRPr="009D52D0" w14:paraId="5781F673" w14:textId="77777777" w:rsidTr="00615330">
        <w:tc>
          <w:tcPr>
            <w:tcW w:w="2628" w:type="dxa"/>
          </w:tcPr>
          <w:p w14:paraId="360673FF" w14:textId="54A392F9" w:rsidR="00615330" w:rsidRPr="009D52D0" w:rsidRDefault="00615330" w:rsidP="006C6E42">
            <w:pPr>
              <w:spacing w:after="120"/>
              <w:ind w:right="543"/>
              <w:rPr>
                <w:rFonts w:ascii="Arial" w:hAnsi="Arial" w:cs="Arial"/>
                <w:i/>
                <w:sz w:val="20"/>
                <w:szCs w:val="20"/>
              </w:rPr>
            </w:pPr>
            <w:r w:rsidRPr="0010235E">
              <w:rPr>
                <w:rFonts w:ascii="Arial" w:hAnsi="Arial" w:cs="Arial"/>
                <w:i/>
              </w:rPr>
              <w:t>Seminars</w:t>
            </w:r>
          </w:p>
        </w:tc>
        <w:tc>
          <w:tcPr>
            <w:tcW w:w="737" w:type="dxa"/>
          </w:tcPr>
          <w:p w14:paraId="309CD36E" w14:textId="5C5AF1AC" w:rsidR="00615330" w:rsidRPr="009D52D0" w:rsidRDefault="00615330" w:rsidP="006C6E42">
            <w:pPr>
              <w:spacing w:after="120"/>
              <w:ind w:right="543"/>
              <w:rPr>
                <w:rFonts w:ascii="Arial" w:hAnsi="Arial" w:cs="Arial"/>
                <w:b/>
                <w:sz w:val="20"/>
                <w:szCs w:val="20"/>
              </w:rPr>
            </w:pPr>
            <w:r w:rsidRPr="0010235E">
              <w:rPr>
                <w:rFonts w:ascii="Arial" w:hAnsi="Arial" w:cs="Arial"/>
                <w:b/>
              </w:rPr>
              <w:t>X</w:t>
            </w:r>
          </w:p>
        </w:tc>
        <w:tc>
          <w:tcPr>
            <w:tcW w:w="737" w:type="dxa"/>
          </w:tcPr>
          <w:p w14:paraId="0B67FBFB" w14:textId="27F63293" w:rsidR="00615330" w:rsidRPr="009D52D0" w:rsidRDefault="00615330" w:rsidP="006C6E42">
            <w:pPr>
              <w:spacing w:after="120"/>
              <w:ind w:right="543"/>
              <w:rPr>
                <w:rFonts w:ascii="Arial" w:hAnsi="Arial" w:cs="Arial"/>
                <w:b/>
                <w:sz w:val="20"/>
                <w:szCs w:val="20"/>
              </w:rPr>
            </w:pPr>
            <w:r w:rsidRPr="0010235E">
              <w:rPr>
                <w:rFonts w:ascii="Arial" w:hAnsi="Arial" w:cs="Arial"/>
                <w:b/>
              </w:rPr>
              <w:t>X</w:t>
            </w:r>
          </w:p>
        </w:tc>
        <w:tc>
          <w:tcPr>
            <w:tcW w:w="737" w:type="dxa"/>
          </w:tcPr>
          <w:p w14:paraId="2F3A7792" w14:textId="2AFEE8C7" w:rsidR="00615330" w:rsidRPr="009D52D0" w:rsidRDefault="00615330" w:rsidP="006C6E42">
            <w:pPr>
              <w:spacing w:after="120"/>
              <w:ind w:right="543"/>
              <w:rPr>
                <w:rFonts w:ascii="Arial" w:hAnsi="Arial" w:cs="Arial"/>
                <w:b/>
                <w:sz w:val="20"/>
                <w:szCs w:val="20"/>
              </w:rPr>
            </w:pPr>
            <w:r w:rsidRPr="0010235E">
              <w:rPr>
                <w:rFonts w:ascii="Arial" w:hAnsi="Arial" w:cs="Arial"/>
                <w:b/>
              </w:rPr>
              <w:t>X</w:t>
            </w:r>
          </w:p>
        </w:tc>
        <w:tc>
          <w:tcPr>
            <w:tcW w:w="737" w:type="dxa"/>
          </w:tcPr>
          <w:p w14:paraId="7109D608" w14:textId="1034D6B0" w:rsidR="00615330" w:rsidRPr="009D52D0" w:rsidRDefault="00615330" w:rsidP="006C6E42">
            <w:pPr>
              <w:spacing w:after="120"/>
              <w:ind w:right="543"/>
              <w:rPr>
                <w:rFonts w:ascii="Arial" w:hAnsi="Arial" w:cs="Arial"/>
                <w:b/>
                <w:sz w:val="20"/>
                <w:szCs w:val="20"/>
              </w:rPr>
            </w:pPr>
            <w:r w:rsidRPr="0010235E">
              <w:rPr>
                <w:rFonts w:ascii="Arial" w:hAnsi="Arial" w:cs="Arial"/>
                <w:b/>
              </w:rPr>
              <w:t>X</w:t>
            </w:r>
          </w:p>
        </w:tc>
        <w:tc>
          <w:tcPr>
            <w:tcW w:w="737" w:type="dxa"/>
          </w:tcPr>
          <w:p w14:paraId="2164E160" w14:textId="561CE0D9" w:rsidR="00615330" w:rsidRPr="009D52D0" w:rsidRDefault="00615330" w:rsidP="006C6E42">
            <w:pPr>
              <w:spacing w:after="120"/>
              <w:ind w:right="543"/>
              <w:rPr>
                <w:rFonts w:ascii="Arial" w:hAnsi="Arial" w:cs="Arial"/>
                <w:b/>
                <w:sz w:val="20"/>
                <w:szCs w:val="20"/>
              </w:rPr>
            </w:pPr>
            <w:r w:rsidRPr="0010235E">
              <w:rPr>
                <w:rFonts w:ascii="Arial" w:hAnsi="Arial" w:cs="Arial"/>
                <w:b/>
              </w:rPr>
              <w:t>X</w:t>
            </w:r>
          </w:p>
        </w:tc>
        <w:tc>
          <w:tcPr>
            <w:tcW w:w="737" w:type="dxa"/>
          </w:tcPr>
          <w:p w14:paraId="3626EC14" w14:textId="2CEAC68A" w:rsidR="00615330" w:rsidRPr="009D52D0" w:rsidRDefault="00615330" w:rsidP="006C6E42">
            <w:pPr>
              <w:spacing w:after="120"/>
              <w:ind w:right="543"/>
              <w:rPr>
                <w:rFonts w:ascii="Arial" w:hAnsi="Arial" w:cs="Arial"/>
                <w:b/>
                <w:sz w:val="20"/>
                <w:szCs w:val="20"/>
              </w:rPr>
            </w:pPr>
            <w:r w:rsidRPr="0010235E">
              <w:rPr>
                <w:rFonts w:ascii="Arial" w:hAnsi="Arial" w:cs="Arial"/>
                <w:b/>
              </w:rPr>
              <w:t>X</w:t>
            </w:r>
          </w:p>
        </w:tc>
        <w:tc>
          <w:tcPr>
            <w:tcW w:w="737" w:type="dxa"/>
          </w:tcPr>
          <w:p w14:paraId="0E3B8AB1" w14:textId="45CF7094" w:rsidR="00615330" w:rsidRPr="009D52D0" w:rsidRDefault="00615330" w:rsidP="006C6E42">
            <w:pPr>
              <w:spacing w:after="120"/>
              <w:ind w:right="543"/>
              <w:rPr>
                <w:rFonts w:ascii="Arial" w:hAnsi="Arial" w:cs="Arial"/>
                <w:b/>
                <w:sz w:val="20"/>
                <w:szCs w:val="20"/>
              </w:rPr>
            </w:pPr>
            <w:r w:rsidRPr="0010235E">
              <w:rPr>
                <w:rFonts w:ascii="Arial" w:hAnsi="Arial" w:cs="Arial"/>
                <w:b/>
              </w:rPr>
              <w:t>X</w:t>
            </w:r>
          </w:p>
        </w:tc>
        <w:tc>
          <w:tcPr>
            <w:tcW w:w="737" w:type="dxa"/>
          </w:tcPr>
          <w:p w14:paraId="1D447076" w14:textId="421EAC71" w:rsidR="00615330" w:rsidRPr="009D52D0" w:rsidRDefault="00615330" w:rsidP="006C6E42">
            <w:pPr>
              <w:spacing w:after="120"/>
              <w:ind w:right="543"/>
              <w:rPr>
                <w:rFonts w:ascii="Arial" w:hAnsi="Arial" w:cs="Arial"/>
                <w:b/>
                <w:sz w:val="20"/>
                <w:szCs w:val="20"/>
              </w:rPr>
            </w:pPr>
            <w:r w:rsidRPr="0010235E">
              <w:rPr>
                <w:rFonts w:ascii="Arial" w:hAnsi="Arial" w:cs="Arial"/>
                <w:b/>
              </w:rPr>
              <w:t>X</w:t>
            </w:r>
          </w:p>
        </w:tc>
        <w:tc>
          <w:tcPr>
            <w:tcW w:w="737" w:type="dxa"/>
          </w:tcPr>
          <w:p w14:paraId="659B0F45" w14:textId="2DCA3A40" w:rsidR="00615330" w:rsidRPr="009D52D0" w:rsidRDefault="00615330" w:rsidP="006C6E42">
            <w:pPr>
              <w:spacing w:after="120"/>
              <w:ind w:right="543"/>
              <w:rPr>
                <w:rFonts w:ascii="Arial" w:hAnsi="Arial" w:cs="Arial"/>
                <w:b/>
                <w:sz w:val="20"/>
                <w:szCs w:val="20"/>
              </w:rPr>
            </w:pPr>
            <w:r w:rsidRPr="0010235E">
              <w:rPr>
                <w:rFonts w:ascii="Arial" w:hAnsi="Arial" w:cs="Arial"/>
                <w:b/>
              </w:rPr>
              <w:t>X</w:t>
            </w:r>
          </w:p>
        </w:tc>
      </w:tr>
      <w:tr w:rsidR="00615330" w:rsidRPr="009D52D0" w14:paraId="6E8E6B26" w14:textId="77777777" w:rsidTr="00615330">
        <w:tc>
          <w:tcPr>
            <w:tcW w:w="2628" w:type="dxa"/>
          </w:tcPr>
          <w:p w14:paraId="2FD87F02" w14:textId="484F283C" w:rsidR="00615330" w:rsidRPr="009D52D0" w:rsidRDefault="00615330" w:rsidP="006C6E42">
            <w:pPr>
              <w:spacing w:after="120"/>
              <w:ind w:right="543"/>
              <w:rPr>
                <w:rFonts w:ascii="Arial" w:hAnsi="Arial" w:cs="Arial"/>
                <w:i/>
                <w:sz w:val="20"/>
                <w:szCs w:val="20"/>
              </w:rPr>
            </w:pPr>
            <w:r w:rsidRPr="0010235E">
              <w:rPr>
                <w:rFonts w:ascii="Arial" w:hAnsi="Arial" w:cs="Arial"/>
                <w:i/>
              </w:rPr>
              <w:t>Computer</w:t>
            </w:r>
            <w:r>
              <w:rPr>
                <w:rFonts w:ascii="Arial" w:hAnsi="Arial" w:cs="Arial"/>
                <w:i/>
              </w:rPr>
              <w:t xml:space="preserve"> </w:t>
            </w:r>
            <w:r w:rsidRPr="0010235E">
              <w:rPr>
                <w:rFonts w:ascii="Arial" w:hAnsi="Arial" w:cs="Arial"/>
                <w:i/>
              </w:rPr>
              <w:t>Practical</w:t>
            </w:r>
            <w:r>
              <w:rPr>
                <w:rFonts w:ascii="Arial" w:hAnsi="Arial" w:cs="Arial"/>
                <w:i/>
              </w:rPr>
              <w:t>(</w:t>
            </w:r>
            <w:r w:rsidRPr="0010235E">
              <w:rPr>
                <w:rFonts w:ascii="Arial" w:hAnsi="Arial" w:cs="Arial"/>
                <w:i/>
              </w:rPr>
              <w:t>s</w:t>
            </w:r>
            <w:r>
              <w:rPr>
                <w:rFonts w:ascii="Arial" w:hAnsi="Arial" w:cs="Arial"/>
                <w:i/>
              </w:rPr>
              <w:t>)</w:t>
            </w:r>
          </w:p>
        </w:tc>
        <w:tc>
          <w:tcPr>
            <w:tcW w:w="737" w:type="dxa"/>
          </w:tcPr>
          <w:p w14:paraId="1F8D326A" w14:textId="422982DD" w:rsidR="00615330" w:rsidRPr="009D52D0" w:rsidRDefault="00615330" w:rsidP="006C6E42">
            <w:pPr>
              <w:spacing w:after="120"/>
              <w:ind w:right="543"/>
              <w:rPr>
                <w:rFonts w:ascii="Arial" w:hAnsi="Arial" w:cs="Arial"/>
                <w:b/>
                <w:sz w:val="20"/>
                <w:szCs w:val="20"/>
              </w:rPr>
            </w:pPr>
            <w:r w:rsidRPr="0010235E">
              <w:rPr>
                <w:rFonts w:ascii="Arial" w:hAnsi="Arial" w:cs="Arial"/>
                <w:b/>
              </w:rPr>
              <w:t>X</w:t>
            </w:r>
          </w:p>
        </w:tc>
        <w:tc>
          <w:tcPr>
            <w:tcW w:w="737" w:type="dxa"/>
          </w:tcPr>
          <w:p w14:paraId="06D3D950" w14:textId="4D8E3B6A" w:rsidR="00615330" w:rsidRPr="009D52D0" w:rsidRDefault="00615330" w:rsidP="006C6E42">
            <w:pPr>
              <w:spacing w:after="120"/>
              <w:ind w:right="543"/>
              <w:rPr>
                <w:rFonts w:ascii="Arial" w:hAnsi="Arial" w:cs="Arial"/>
                <w:b/>
                <w:sz w:val="20"/>
                <w:szCs w:val="20"/>
              </w:rPr>
            </w:pPr>
            <w:r w:rsidRPr="0010235E">
              <w:rPr>
                <w:rFonts w:ascii="Arial" w:hAnsi="Arial" w:cs="Arial"/>
                <w:b/>
              </w:rPr>
              <w:t>X</w:t>
            </w:r>
          </w:p>
        </w:tc>
        <w:tc>
          <w:tcPr>
            <w:tcW w:w="737" w:type="dxa"/>
          </w:tcPr>
          <w:p w14:paraId="08448C83" w14:textId="648A3742" w:rsidR="00615330" w:rsidRPr="009D52D0" w:rsidRDefault="00615330" w:rsidP="006C6E42">
            <w:pPr>
              <w:spacing w:after="120"/>
              <w:ind w:right="543"/>
              <w:rPr>
                <w:rFonts w:ascii="Arial" w:hAnsi="Arial" w:cs="Arial"/>
                <w:b/>
                <w:sz w:val="20"/>
                <w:szCs w:val="20"/>
              </w:rPr>
            </w:pPr>
            <w:r w:rsidRPr="0010235E">
              <w:rPr>
                <w:rFonts w:ascii="Arial" w:hAnsi="Arial" w:cs="Arial"/>
                <w:b/>
              </w:rPr>
              <w:t>X</w:t>
            </w:r>
          </w:p>
        </w:tc>
        <w:tc>
          <w:tcPr>
            <w:tcW w:w="737" w:type="dxa"/>
          </w:tcPr>
          <w:p w14:paraId="48CF24C7" w14:textId="2576D271" w:rsidR="00615330" w:rsidRPr="009D52D0" w:rsidRDefault="00615330" w:rsidP="006C6E42">
            <w:pPr>
              <w:spacing w:after="120"/>
              <w:ind w:right="543"/>
              <w:rPr>
                <w:rFonts w:ascii="Arial" w:hAnsi="Arial" w:cs="Arial"/>
                <w:b/>
                <w:sz w:val="20"/>
                <w:szCs w:val="20"/>
              </w:rPr>
            </w:pPr>
            <w:r w:rsidRPr="0010235E">
              <w:rPr>
                <w:rFonts w:ascii="Arial" w:hAnsi="Arial" w:cs="Arial"/>
                <w:b/>
              </w:rPr>
              <w:t>X</w:t>
            </w:r>
          </w:p>
        </w:tc>
        <w:tc>
          <w:tcPr>
            <w:tcW w:w="737" w:type="dxa"/>
          </w:tcPr>
          <w:p w14:paraId="4DC2C00E" w14:textId="5A740F5E" w:rsidR="00615330" w:rsidRPr="009D52D0" w:rsidRDefault="00615330" w:rsidP="006C6E42">
            <w:pPr>
              <w:spacing w:after="120"/>
              <w:ind w:right="543"/>
              <w:rPr>
                <w:rFonts w:ascii="Arial" w:hAnsi="Arial" w:cs="Arial"/>
                <w:b/>
                <w:sz w:val="20"/>
                <w:szCs w:val="20"/>
              </w:rPr>
            </w:pPr>
            <w:r w:rsidRPr="0010235E">
              <w:rPr>
                <w:rFonts w:ascii="Arial" w:hAnsi="Arial" w:cs="Arial"/>
                <w:b/>
              </w:rPr>
              <w:t>X</w:t>
            </w:r>
          </w:p>
        </w:tc>
        <w:tc>
          <w:tcPr>
            <w:tcW w:w="737" w:type="dxa"/>
          </w:tcPr>
          <w:p w14:paraId="434ECA27" w14:textId="317E6C94" w:rsidR="00615330" w:rsidRPr="009D52D0" w:rsidRDefault="00615330" w:rsidP="006C6E42">
            <w:pPr>
              <w:spacing w:after="120"/>
              <w:ind w:right="543"/>
              <w:rPr>
                <w:rFonts w:ascii="Arial" w:hAnsi="Arial" w:cs="Arial"/>
                <w:b/>
                <w:sz w:val="20"/>
                <w:szCs w:val="20"/>
              </w:rPr>
            </w:pPr>
            <w:r w:rsidRPr="0010235E">
              <w:rPr>
                <w:rFonts w:ascii="Arial" w:hAnsi="Arial" w:cs="Arial"/>
                <w:b/>
              </w:rPr>
              <w:t>X</w:t>
            </w:r>
          </w:p>
        </w:tc>
        <w:tc>
          <w:tcPr>
            <w:tcW w:w="737" w:type="dxa"/>
          </w:tcPr>
          <w:p w14:paraId="40AE17AE" w14:textId="5A184507" w:rsidR="00615330" w:rsidRPr="009D52D0" w:rsidRDefault="00615330" w:rsidP="006C6E42">
            <w:pPr>
              <w:spacing w:after="120"/>
              <w:ind w:right="543"/>
              <w:rPr>
                <w:rFonts w:ascii="Arial" w:hAnsi="Arial" w:cs="Arial"/>
                <w:b/>
                <w:sz w:val="20"/>
                <w:szCs w:val="20"/>
              </w:rPr>
            </w:pPr>
            <w:r w:rsidRPr="0010235E">
              <w:rPr>
                <w:rFonts w:ascii="Arial" w:hAnsi="Arial" w:cs="Arial"/>
                <w:b/>
              </w:rPr>
              <w:t>X</w:t>
            </w:r>
          </w:p>
        </w:tc>
        <w:tc>
          <w:tcPr>
            <w:tcW w:w="737" w:type="dxa"/>
          </w:tcPr>
          <w:p w14:paraId="71CF3C0F" w14:textId="701D0085" w:rsidR="00615330" w:rsidRPr="009D52D0" w:rsidRDefault="00615330" w:rsidP="006C6E42">
            <w:pPr>
              <w:spacing w:after="120"/>
              <w:ind w:right="543"/>
              <w:rPr>
                <w:rFonts w:ascii="Arial" w:hAnsi="Arial" w:cs="Arial"/>
                <w:b/>
                <w:sz w:val="20"/>
                <w:szCs w:val="20"/>
              </w:rPr>
            </w:pPr>
            <w:r w:rsidRPr="0010235E">
              <w:rPr>
                <w:rFonts w:ascii="Arial" w:hAnsi="Arial" w:cs="Arial"/>
                <w:b/>
              </w:rPr>
              <w:t>X</w:t>
            </w:r>
          </w:p>
        </w:tc>
        <w:tc>
          <w:tcPr>
            <w:tcW w:w="737" w:type="dxa"/>
          </w:tcPr>
          <w:p w14:paraId="36400116" w14:textId="23A9EC7F" w:rsidR="00615330" w:rsidRPr="009D52D0" w:rsidRDefault="00615330" w:rsidP="006C6E42">
            <w:pPr>
              <w:spacing w:after="120"/>
              <w:ind w:right="543"/>
              <w:rPr>
                <w:rFonts w:ascii="Arial" w:hAnsi="Arial" w:cs="Arial"/>
                <w:b/>
                <w:sz w:val="20"/>
                <w:szCs w:val="20"/>
              </w:rPr>
            </w:pPr>
            <w:r w:rsidRPr="0010235E">
              <w:rPr>
                <w:rFonts w:ascii="Arial" w:hAnsi="Arial" w:cs="Arial"/>
                <w:b/>
              </w:rPr>
              <w:t>X</w:t>
            </w:r>
          </w:p>
        </w:tc>
      </w:tr>
    </w:tbl>
    <w:p w14:paraId="1EA9176A" w14:textId="1118DFDB" w:rsidR="0033628F" w:rsidRPr="003B6145" w:rsidRDefault="0033628F" w:rsidP="003B6145">
      <w:pPr>
        <w:pStyle w:val="ListParagraph"/>
        <w:numPr>
          <w:ilvl w:val="1"/>
          <w:numId w:val="21"/>
        </w:numPr>
        <w:tabs>
          <w:tab w:val="left" w:pos="993"/>
        </w:tabs>
        <w:spacing w:before="240" w:after="120" w:line="240" w:lineRule="auto"/>
        <w:ind w:left="284" w:firstLine="0"/>
        <w:contextualSpacing w:val="0"/>
        <w:rPr>
          <w:rFonts w:ascii="Arial" w:hAnsi="Arial" w:cs="Arial"/>
          <w:b/>
          <w:bCs/>
          <w:sz w:val="24"/>
          <w:szCs w:val="24"/>
        </w:rPr>
      </w:pPr>
      <w:r w:rsidRPr="003B6145">
        <w:rPr>
          <w:rFonts w:ascii="Arial" w:hAnsi="Arial" w:cs="Arial"/>
          <w:b/>
          <w:bCs/>
          <w:sz w:val="24"/>
          <w:szCs w:val="24"/>
        </w:rPr>
        <w:t>Module learning outcomes against assessment methods</w:t>
      </w:r>
    </w:p>
    <w:tbl>
      <w:tblPr>
        <w:tblStyle w:val="TableGrid"/>
        <w:tblpPr w:leftFromText="180" w:rightFromText="180" w:vertAnchor="text" w:horzAnchor="page" w:tblpX="1147" w:tblpY="108"/>
        <w:tblW w:w="9185" w:type="dxa"/>
        <w:tblLayout w:type="fixed"/>
        <w:tblLook w:val="04A0" w:firstRow="1" w:lastRow="0" w:firstColumn="1" w:lastColumn="0" w:noHBand="0" w:noVBand="1"/>
      </w:tblPr>
      <w:tblGrid>
        <w:gridCol w:w="2552"/>
        <w:gridCol w:w="737"/>
        <w:gridCol w:w="737"/>
        <w:gridCol w:w="737"/>
        <w:gridCol w:w="737"/>
        <w:gridCol w:w="737"/>
        <w:gridCol w:w="737"/>
        <w:gridCol w:w="737"/>
        <w:gridCol w:w="737"/>
        <w:gridCol w:w="737"/>
      </w:tblGrid>
      <w:tr w:rsidR="00642B9C" w:rsidRPr="009D52D0" w14:paraId="4CB5AACF" w14:textId="77777777" w:rsidTr="00615330">
        <w:trPr>
          <w:cantSplit/>
          <w:trHeight w:val="1134"/>
          <w:tblHeader/>
        </w:trPr>
        <w:tc>
          <w:tcPr>
            <w:tcW w:w="2552" w:type="dxa"/>
            <w:shd w:val="clear" w:color="auto" w:fill="D9D9D9" w:themeFill="background1" w:themeFillShade="D9"/>
          </w:tcPr>
          <w:p w14:paraId="57F3F57A" w14:textId="77777777" w:rsidR="00642B9C" w:rsidRPr="009D52D0" w:rsidRDefault="00642B9C" w:rsidP="00642B9C">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737" w:type="dxa"/>
            <w:textDirection w:val="btLr"/>
          </w:tcPr>
          <w:p w14:paraId="451D3D76" w14:textId="2980921F" w:rsidR="00642B9C" w:rsidRPr="009D52D0" w:rsidRDefault="00642B9C" w:rsidP="00642B9C">
            <w:pPr>
              <w:spacing w:after="120"/>
              <w:ind w:left="113" w:right="543"/>
              <w:rPr>
                <w:rFonts w:ascii="Arial" w:hAnsi="Arial" w:cs="Arial"/>
                <w:sz w:val="20"/>
                <w:szCs w:val="20"/>
              </w:rPr>
            </w:pPr>
            <w:r w:rsidRPr="00615330">
              <w:rPr>
                <w:rFonts w:ascii="Arial" w:hAnsi="Arial" w:cs="Arial"/>
                <w:sz w:val="20"/>
                <w:szCs w:val="20"/>
              </w:rPr>
              <w:t>1</w:t>
            </w:r>
            <w:r>
              <w:rPr>
                <w:rFonts w:ascii="Arial" w:hAnsi="Arial" w:cs="Arial"/>
                <w:sz w:val="20"/>
                <w:szCs w:val="20"/>
              </w:rPr>
              <w:t>2</w:t>
            </w:r>
            <w:r w:rsidRPr="00615330">
              <w:rPr>
                <w:rFonts w:ascii="Arial" w:hAnsi="Arial" w:cs="Arial"/>
                <w:sz w:val="20"/>
                <w:szCs w:val="20"/>
              </w:rPr>
              <w:t>.1</w:t>
            </w:r>
          </w:p>
        </w:tc>
        <w:tc>
          <w:tcPr>
            <w:tcW w:w="737" w:type="dxa"/>
            <w:textDirection w:val="btLr"/>
          </w:tcPr>
          <w:p w14:paraId="0DCBA02D" w14:textId="751A291F" w:rsidR="00642B9C" w:rsidRPr="009D52D0" w:rsidRDefault="00642B9C" w:rsidP="00642B9C">
            <w:pPr>
              <w:spacing w:after="120"/>
              <w:ind w:left="113" w:right="543"/>
              <w:rPr>
                <w:rFonts w:ascii="Arial" w:hAnsi="Arial" w:cs="Arial"/>
                <w:sz w:val="20"/>
                <w:szCs w:val="20"/>
              </w:rPr>
            </w:pPr>
            <w:r w:rsidRPr="00615330">
              <w:rPr>
                <w:rFonts w:ascii="Arial" w:hAnsi="Arial" w:cs="Arial"/>
                <w:sz w:val="20"/>
                <w:szCs w:val="20"/>
              </w:rPr>
              <w:t>1</w:t>
            </w:r>
            <w:r>
              <w:rPr>
                <w:rFonts w:ascii="Arial" w:hAnsi="Arial" w:cs="Arial"/>
                <w:sz w:val="20"/>
                <w:szCs w:val="20"/>
              </w:rPr>
              <w:t>2</w:t>
            </w:r>
            <w:r w:rsidRPr="00615330">
              <w:rPr>
                <w:rFonts w:ascii="Arial" w:hAnsi="Arial" w:cs="Arial"/>
                <w:sz w:val="20"/>
                <w:szCs w:val="20"/>
              </w:rPr>
              <w:t>.2</w:t>
            </w:r>
          </w:p>
        </w:tc>
        <w:tc>
          <w:tcPr>
            <w:tcW w:w="737" w:type="dxa"/>
            <w:textDirection w:val="btLr"/>
          </w:tcPr>
          <w:p w14:paraId="57CC9CB0" w14:textId="6437329E" w:rsidR="00642B9C" w:rsidRPr="009D52D0" w:rsidRDefault="00642B9C" w:rsidP="00642B9C">
            <w:pPr>
              <w:spacing w:after="120"/>
              <w:ind w:left="113" w:right="543"/>
              <w:rPr>
                <w:rFonts w:ascii="Arial" w:hAnsi="Arial" w:cs="Arial"/>
                <w:sz w:val="20"/>
                <w:szCs w:val="20"/>
              </w:rPr>
            </w:pPr>
            <w:r w:rsidRPr="00615330">
              <w:rPr>
                <w:rFonts w:ascii="Arial" w:hAnsi="Arial" w:cs="Arial"/>
                <w:sz w:val="20"/>
                <w:szCs w:val="20"/>
              </w:rPr>
              <w:t>1</w:t>
            </w:r>
            <w:r>
              <w:rPr>
                <w:rFonts w:ascii="Arial" w:hAnsi="Arial" w:cs="Arial"/>
                <w:sz w:val="20"/>
                <w:szCs w:val="20"/>
              </w:rPr>
              <w:t>2</w:t>
            </w:r>
            <w:r w:rsidRPr="00615330">
              <w:rPr>
                <w:rFonts w:ascii="Arial" w:hAnsi="Arial" w:cs="Arial"/>
                <w:sz w:val="20"/>
                <w:szCs w:val="20"/>
              </w:rPr>
              <w:t>.3</w:t>
            </w:r>
          </w:p>
        </w:tc>
        <w:tc>
          <w:tcPr>
            <w:tcW w:w="737" w:type="dxa"/>
            <w:textDirection w:val="btLr"/>
          </w:tcPr>
          <w:p w14:paraId="5FA3EA92" w14:textId="25037087" w:rsidR="00642B9C" w:rsidRPr="009D52D0" w:rsidRDefault="00642B9C" w:rsidP="00642B9C">
            <w:pPr>
              <w:spacing w:after="120"/>
              <w:ind w:left="113" w:right="543"/>
              <w:rPr>
                <w:rFonts w:ascii="Arial" w:hAnsi="Arial" w:cs="Arial"/>
                <w:sz w:val="20"/>
                <w:szCs w:val="20"/>
              </w:rPr>
            </w:pPr>
            <w:r w:rsidRPr="00615330">
              <w:rPr>
                <w:rFonts w:ascii="Arial" w:hAnsi="Arial" w:cs="Arial"/>
                <w:sz w:val="20"/>
                <w:szCs w:val="20"/>
              </w:rPr>
              <w:t>1</w:t>
            </w:r>
            <w:r>
              <w:rPr>
                <w:rFonts w:ascii="Arial" w:hAnsi="Arial" w:cs="Arial"/>
                <w:sz w:val="20"/>
                <w:szCs w:val="20"/>
              </w:rPr>
              <w:t>2</w:t>
            </w:r>
            <w:r w:rsidRPr="00615330">
              <w:rPr>
                <w:rFonts w:ascii="Arial" w:hAnsi="Arial" w:cs="Arial"/>
                <w:sz w:val="20"/>
                <w:szCs w:val="20"/>
              </w:rPr>
              <w:t>.4</w:t>
            </w:r>
          </w:p>
        </w:tc>
        <w:tc>
          <w:tcPr>
            <w:tcW w:w="737" w:type="dxa"/>
            <w:textDirection w:val="btLr"/>
          </w:tcPr>
          <w:p w14:paraId="2E6ACCB0" w14:textId="03F638AC" w:rsidR="00642B9C" w:rsidRPr="009D52D0" w:rsidRDefault="00642B9C" w:rsidP="00642B9C">
            <w:pPr>
              <w:spacing w:after="120"/>
              <w:ind w:left="113" w:right="543"/>
              <w:rPr>
                <w:rFonts w:ascii="Arial" w:hAnsi="Arial" w:cs="Arial"/>
                <w:sz w:val="20"/>
                <w:szCs w:val="20"/>
              </w:rPr>
            </w:pPr>
            <w:r w:rsidRPr="00615330">
              <w:rPr>
                <w:rFonts w:ascii="Arial" w:hAnsi="Arial" w:cs="Arial"/>
                <w:sz w:val="20"/>
                <w:szCs w:val="20"/>
              </w:rPr>
              <w:t>1</w:t>
            </w:r>
            <w:r>
              <w:rPr>
                <w:rFonts w:ascii="Arial" w:hAnsi="Arial" w:cs="Arial"/>
                <w:sz w:val="20"/>
                <w:szCs w:val="20"/>
              </w:rPr>
              <w:t>2</w:t>
            </w:r>
            <w:r w:rsidRPr="00615330">
              <w:rPr>
                <w:rFonts w:ascii="Arial" w:hAnsi="Arial" w:cs="Arial"/>
                <w:sz w:val="20"/>
                <w:szCs w:val="20"/>
              </w:rPr>
              <w:t>.5</w:t>
            </w:r>
          </w:p>
        </w:tc>
        <w:tc>
          <w:tcPr>
            <w:tcW w:w="737" w:type="dxa"/>
            <w:textDirection w:val="btLr"/>
          </w:tcPr>
          <w:p w14:paraId="523B5A1F" w14:textId="595B8115" w:rsidR="00642B9C" w:rsidRPr="009D52D0" w:rsidRDefault="00642B9C" w:rsidP="00642B9C">
            <w:pPr>
              <w:spacing w:after="120"/>
              <w:ind w:left="113" w:right="543"/>
              <w:rPr>
                <w:rFonts w:ascii="Arial" w:hAnsi="Arial" w:cs="Arial"/>
                <w:sz w:val="20"/>
                <w:szCs w:val="20"/>
              </w:rPr>
            </w:pPr>
            <w:r w:rsidRPr="00615330">
              <w:rPr>
                <w:rFonts w:ascii="Arial" w:hAnsi="Arial" w:cs="Arial"/>
                <w:sz w:val="20"/>
                <w:szCs w:val="20"/>
              </w:rPr>
              <w:t>1</w:t>
            </w:r>
            <w:r>
              <w:rPr>
                <w:rFonts w:ascii="Arial" w:hAnsi="Arial" w:cs="Arial"/>
                <w:sz w:val="20"/>
                <w:szCs w:val="20"/>
              </w:rPr>
              <w:t>3</w:t>
            </w:r>
            <w:r w:rsidRPr="00615330">
              <w:rPr>
                <w:rFonts w:ascii="Arial" w:hAnsi="Arial" w:cs="Arial"/>
                <w:sz w:val="20"/>
                <w:szCs w:val="20"/>
              </w:rPr>
              <w:t>.1</w:t>
            </w:r>
          </w:p>
        </w:tc>
        <w:tc>
          <w:tcPr>
            <w:tcW w:w="737" w:type="dxa"/>
            <w:textDirection w:val="btLr"/>
          </w:tcPr>
          <w:p w14:paraId="49FD3D77" w14:textId="46E34D7F" w:rsidR="00642B9C" w:rsidRPr="009D52D0" w:rsidRDefault="00642B9C" w:rsidP="00642B9C">
            <w:pPr>
              <w:spacing w:after="120"/>
              <w:ind w:left="113" w:right="543"/>
              <w:rPr>
                <w:rFonts w:ascii="Arial" w:hAnsi="Arial" w:cs="Arial"/>
                <w:sz w:val="20"/>
                <w:szCs w:val="20"/>
              </w:rPr>
            </w:pPr>
            <w:r w:rsidRPr="00615330">
              <w:rPr>
                <w:rFonts w:ascii="Arial" w:hAnsi="Arial" w:cs="Arial"/>
                <w:sz w:val="20"/>
                <w:szCs w:val="20"/>
              </w:rPr>
              <w:t>1</w:t>
            </w:r>
            <w:r>
              <w:rPr>
                <w:rFonts w:ascii="Arial" w:hAnsi="Arial" w:cs="Arial"/>
                <w:sz w:val="20"/>
                <w:szCs w:val="20"/>
              </w:rPr>
              <w:t>3</w:t>
            </w:r>
            <w:r w:rsidRPr="00615330">
              <w:rPr>
                <w:rFonts w:ascii="Arial" w:hAnsi="Arial" w:cs="Arial"/>
                <w:sz w:val="20"/>
                <w:szCs w:val="20"/>
              </w:rPr>
              <w:t>.2</w:t>
            </w:r>
          </w:p>
        </w:tc>
        <w:tc>
          <w:tcPr>
            <w:tcW w:w="737" w:type="dxa"/>
            <w:textDirection w:val="btLr"/>
          </w:tcPr>
          <w:p w14:paraId="132BCEC8" w14:textId="1DB6CC66" w:rsidR="00642B9C" w:rsidRPr="009D52D0" w:rsidRDefault="00642B9C" w:rsidP="00642B9C">
            <w:pPr>
              <w:spacing w:after="120"/>
              <w:ind w:left="113" w:right="543"/>
              <w:rPr>
                <w:rFonts w:ascii="Arial" w:hAnsi="Arial" w:cs="Arial"/>
                <w:sz w:val="20"/>
                <w:szCs w:val="20"/>
              </w:rPr>
            </w:pPr>
            <w:r w:rsidRPr="00615330">
              <w:rPr>
                <w:rFonts w:ascii="Arial" w:hAnsi="Arial" w:cs="Arial"/>
                <w:sz w:val="20"/>
                <w:szCs w:val="20"/>
              </w:rPr>
              <w:t>1</w:t>
            </w:r>
            <w:r>
              <w:rPr>
                <w:rFonts w:ascii="Arial" w:hAnsi="Arial" w:cs="Arial"/>
                <w:sz w:val="20"/>
                <w:szCs w:val="20"/>
              </w:rPr>
              <w:t>3</w:t>
            </w:r>
            <w:r w:rsidRPr="00615330">
              <w:rPr>
                <w:rFonts w:ascii="Arial" w:hAnsi="Arial" w:cs="Arial"/>
                <w:sz w:val="20"/>
                <w:szCs w:val="20"/>
              </w:rPr>
              <w:t>.3</w:t>
            </w:r>
          </w:p>
        </w:tc>
        <w:tc>
          <w:tcPr>
            <w:tcW w:w="737" w:type="dxa"/>
            <w:textDirection w:val="btLr"/>
          </w:tcPr>
          <w:p w14:paraId="12A88C40" w14:textId="1A70F896" w:rsidR="00642B9C" w:rsidRPr="009D52D0" w:rsidRDefault="00642B9C" w:rsidP="00642B9C">
            <w:pPr>
              <w:spacing w:after="120"/>
              <w:ind w:left="113" w:right="543"/>
              <w:rPr>
                <w:rFonts w:ascii="Arial" w:hAnsi="Arial" w:cs="Arial"/>
                <w:sz w:val="20"/>
                <w:szCs w:val="20"/>
              </w:rPr>
            </w:pPr>
            <w:r w:rsidRPr="00615330">
              <w:rPr>
                <w:rFonts w:ascii="Arial" w:hAnsi="Arial" w:cs="Arial"/>
                <w:sz w:val="20"/>
                <w:szCs w:val="20"/>
              </w:rPr>
              <w:t>1</w:t>
            </w:r>
            <w:r>
              <w:rPr>
                <w:rFonts w:ascii="Arial" w:hAnsi="Arial" w:cs="Arial"/>
                <w:sz w:val="20"/>
                <w:szCs w:val="20"/>
              </w:rPr>
              <w:t>3</w:t>
            </w:r>
            <w:r w:rsidRPr="00615330">
              <w:rPr>
                <w:rFonts w:ascii="Arial" w:hAnsi="Arial" w:cs="Arial"/>
                <w:sz w:val="20"/>
                <w:szCs w:val="20"/>
              </w:rPr>
              <w:t>.4</w:t>
            </w:r>
          </w:p>
        </w:tc>
      </w:tr>
      <w:tr w:rsidR="00615330" w:rsidRPr="009D52D0" w14:paraId="15CB5B4A" w14:textId="77777777" w:rsidTr="00615330">
        <w:trPr>
          <w:tblHeader/>
        </w:trPr>
        <w:tc>
          <w:tcPr>
            <w:tcW w:w="2552" w:type="dxa"/>
          </w:tcPr>
          <w:p w14:paraId="7066A1A3" w14:textId="424D382F" w:rsidR="00615330" w:rsidRPr="009D52D0" w:rsidRDefault="00615330" w:rsidP="006C6E42">
            <w:pPr>
              <w:spacing w:after="120"/>
              <w:ind w:right="543"/>
              <w:rPr>
                <w:rFonts w:ascii="Arial" w:hAnsi="Arial" w:cs="Arial"/>
                <w:i/>
                <w:sz w:val="20"/>
                <w:szCs w:val="20"/>
              </w:rPr>
            </w:pPr>
            <w:r w:rsidRPr="0010235E">
              <w:rPr>
                <w:rFonts w:ascii="Arial" w:hAnsi="Arial" w:cs="Arial"/>
                <w:i/>
              </w:rPr>
              <w:t>Critical Reading</w:t>
            </w:r>
          </w:p>
        </w:tc>
        <w:tc>
          <w:tcPr>
            <w:tcW w:w="737" w:type="dxa"/>
          </w:tcPr>
          <w:p w14:paraId="2C53CD46" w14:textId="277130B4" w:rsidR="00615330" w:rsidRPr="009D52D0" w:rsidRDefault="00615330" w:rsidP="006C6E42">
            <w:pPr>
              <w:spacing w:after="120"/>
              <w:ind w:right="543"/>
              <w:rPr>
                <w:rFonts w:ascii="Arial" w:hAnsi="Arial" w:cs="Arial"/>
                <w:b/>
                <w:sz w:val="20"/>
                <w:szCs w:val="20"/>
              </w:rPr>
            </w:pPr>
            <w:r w:rsidRPr="0010235E">
              <w:rPr>
                <w:rFonts w:ascii="Arial" w:hAnsi="Arial" w:cs="Arial"/>
                <w:b/>
              </w:rPr>
              <w:t>X</w:t>
            </w:r>
          </w:p>
        </w:tc>
        <w:tc>
          <w:tcPr>
            <w:tcW w:w="737" w:type="dxa"/>
          </w:tcPr>
          <w:p w14:paraId="25F6AF01" w14:textId="3C6623C3" w:rsidR="00615330" w:rsidRPr="009D52D0" w:rsidRDefault="00615330" w:rsidP="006C6E42">
            <w:pPr>
              <w:spacing w:after="120"/>
              <w:ind w:right="543"/>
              <w:rPr>
                <w:rFonts w:ascii="Arial" w:hAnsi="Arial" w:cs="Arial"/>
                <w:b/>
                <w:sz w:val="20"/>
                <w:szCs w:val="20"/>
              </w:rPr>
            </w:pPr>
            <w:r w:rsidRPr="0010235E">
              <w:rPr>
                <w:rFonts w:ascii="Arial" w:hAnsi="Arial" w:cs="Arial"/>
                <w:b/>
              </w:rPr>
              <w:t>X</w:t>
            </w:r>
          </w:p>
        </w:tc>
        <w:tc>
          <w:tcPr>
            <w:tcW w:w="737" w:type="dxa"/>
          </w:tcPr>
          <w:p w14:paraId="03A4722A" w14:textId="77777777" w:rsidR="00615330" w:rsidRPr="009D52D0" w:rsidRDefault="00615330" w:rsidP="006C6E42">
            <w:pPr>
              <w:spacing w:after="120"/>
              <w:ind w:right="543"/>
              <w:rPr>
                <w:rFonts w:ascii="Arial" w:hAnsi="Arial" w:cs="Arial"/>
                <w:b/>
                <w:sz w:val="20"/>
                <w:szCs w:val="20"/>
              </w:rPr>
            </w:pPr>
          </w:p>
        </w:tc>
        <w:tc>
          <w:tcPr>
            <w:tcW w:w="737" w:type="dxa"/>
          </w:tcPr>
          <w:p w14:paraId="56BC5C98" w14:textId="77777777" w:rsidR="00615330" w:rsidRPr="009D52D0" w:rsidRDefault="00615330" w:rsidP="006C6E42">
            <w:pPr>
              <w:spacing w:after="120"/>
              <w:ind w:right="543"/>
              <w:rPr>
                <w:rFonts w:ascii="Arial" w:hAnsi="Arial" w:cs="Arial"/>
                <w:b/>
                <w:sz w:val="20"/>
                <w:szCs w:val="20"/>
              </w:rPr>
            </w:pPr>
          </w:p>
        </w:tc>
        <w:tc>
          <w:tcPr>
            <w:tcW w:w="737" w:type="dxa"/>
          </w:tcPr>
          <w:p w14:paraId="13391AEC" w14:textId="77777777" w:rsidR="00615330" w:rsidRPr="009D52D0" w:rsidRDefault="00615330" w:rsidP="006C6E42">
            <w:pPr>
              <w:spacing w:after="120"/>
              <w:ind w:right="543"/>
              <w:rPr>
                <w:rFonts w:ascii="Arial" w:hAnsi="Arial" w:cs="Arial"/>
                <w:b/>
                <w:sz w:val="20"/>
                <w:szCs w:val="20"/>
              </w:rPr>
            </w:pPr>
          </w:p>
        </w:tc>
        <w:tc>
          <w:tcPr>
            <w:tcW w:w="737" w:type="dxa"/>
          </w:tcPr>
          <w:p w14:paraId="10CA9233" w14:textId="3576B66C" w:rsidR="00615330" w:rsidRPr="009D52D0" w:rsidRDefault="00615330" w:rsidP="006C6E42">
            <w:pPr>
              <w:spacing w:after="120"/>
              <w:ind w:right="543"/>
              <w:rPr>
                <w:rFonts w:ascii="Arial" w:hAnsi="Arial" w:cs="Arial"/>
                <w:b/>
                <w:sz w:val="20"/>
                <w:szCs w:val="20"/>
              </w:rPr>
            </w:pPr>
            <w:r w:rsidRPr="0010235E">
              <w:rPr>
                <w:rFonts w:ascii="Arial" w:hAnsi="Arial" w:cs="Arial"/>
                <w:b/>
              </w:rPr>
              <w:t>X</w:t>
            </w:r>
          </w:p>
        </w:tc>
        <w:tc>
          <w:tcPr>
            <w:tcW w:w="737" w:type="dxa"/>
          </w:tcPr>
          <w:p w14:paraId="4657666C" w14:textId="26412B1F" w:rsidR="00615330" w:rsidRPr="009D52D0" w:rsidRDefault="00615330" w:rsidP="006C6E42">
            <w:pPr>
              <w:spacing w:after="120"/>
              <w:ind w:right="543"/>
              <w:rPr>
                <w:rFonts w:ascii="Arial" w:hAnsi="Arial" w:cs="Arial"/>
                <w:b/>
                <w:sz w:val="20"/>
                <w:szCs w:val="20"/>
              </w:rPr>
            </w:pPr>
            <w:r w:rsidRPr="0010235E">
              <w:rPr>
                <w:rFonts w:ascii="Arial" w:hAnsi="Arial" w:cs="Arial"/>
                <w:b/>
              </w:rPr>
              <w:t>X</w:t>
            </w:r>
          </w:p>
        </w:tc>
        <w:tc>
          <w:tcPr>
            <w:tcW w:w="737" w:type="dxa"/>
          </w:tcPr>
          <w:p w14:paraId="22012A68" w14:textId="77777777" w:rsidR="00615330" w:rsidRPr="009D52D0" w:rsidRDefault="00615330" w:rsidP="006C6E42">
            <w:pPr>
              <w:spacing w:after="120"/>
              <w:ind w:right="543"/>
              <w:rPr>
                <w:rFonts w:ascii="Arial" w:hAnsi="Arial" w:cs="Arial"/>
                <w:b/>
                <w:sz w:val="20"/>
                <w:szCs w:val="20"/>
              </w:rPr>
            </w:pPr>
          </w:p>
        </w:tc>
        <w:tc>
          <w:tcPr>
            <w:tcW w:w="737" w:type="dxa"/>
          </w:tcPr>
          <w:p w14:paraId="21C4A436" w14:textId="2D200E98" w:rsidR="00615330" w:rsidRPr="009D52D0" w:rsidRDefault="00615330" w:rsidP="006C6E42">
            <w:pPr>
              <w:spacing w:after="120"/>
              <w:ind w:right="543"/>
              <w:rPr>
                <w:rFonts w:ascii="Arial" w:hAnsi="Arial" w:cs="Arial"/>
                <w:b/>
                <w:sz w:val="20"/>
                <w:szCs w:val="20"/>
              </w:rPr>
            </w:pPr>
            <w:r w:rsidRPr="0010235E">
              <w:rPr>
                <w:rFonts w:ascii="Arial" w:hAnsi="Arial" w:cs="Arial"/>
                <w:b/>
              </w:rPr>
              <w:t>X</w:t>
            </w:r>
          </w:p>
        </w:tc>
      </w:tr>
      <w:tr w:rsidR="00615330" w:rsidRPr="009D52D0" w14:paraId="031A8F67" w14:textId="77777777" w:rsidTr="00615330">
        <w:trPr>
          <w:tblHeader/>
        </w:trPr>
        <w:tc>
          <w:tcPr>
            <w:tcW w:w="2552" w:type="dxa"/>
          </w:tcPr>
          <w:p w14:paraId="3579D769" w14:textId="41DC97E3" w:rsidR="00615330" w:rsidRPr="009D52D0" w:rsidRDefault="00615330" w:rsidP="006C6E42">
            <w:pPr>
              <w:spacing w:after="120"/>
              <w:ind w:right="543"/>
              <w:rPr>
                <w:rFonts w:ascii="Arial" w:hAnsi="Arial" w:cs="Arial"/>
                <w:i/>
                <w:sz w:val="20"/>
                <w:szCs w:val="20"/>
              </w:rPr>
            </w:pPr>
            <w:r w:rsidRPr="0010235E">
              <w:rPr>
                <w:rFonts w:ascii="Arial" w:hAnsi="Arial" w:cs="Arial"/>
                <w:i/>
              </w:rPr>
              <w:t>Statistical analysis</w:t>
            </w:r>
          </w:p>
        </w:tc>
        <w:tc>
          <w:tcPr>
            <w:tcW w:w="737" w:type="dxa"/>
          </w:tcPr>
          <w:p w14:paraId="1E49B375" w14:textId="77777777" w:rsidR="00615330" w:rsidRPr="009D52D0" w:rsidRDefault="00615330" w:rsidP="006C6E42">
            <w:pPr>
              <w:spacing w:after="120"/>
              <w:ind w:right="543"/>
              <w:rPr>
                <w:rFonts w:ascii="Arial" w:hAnsi="Arial" w:cs="Arial"/>
                <w:b/>
                <w:sz w:val="20"/>
                <w:szCs w:val="20"/>
              </w:rPr>
            </w:pPr>
          </w:p>
        </w:tc>
        <w:tc>
          <w:tcPr>
            <w:tcW w:w="737" w:type="dxa"/>
          </w:tcPr>
          <w:p w14:paraId="0C7660F4" w14:textId="46BBC1EC" w:rsidR="00615330" w:rsidRPr="009D52D0" w:rsidRDefault="00615330" w:rsidP="006C6E42">
            <w:pPr>
              <w:spacing w:after="120"/>
              <w:ind w:right="543"/>
              <w:rPr>
                <w:rFonts w:ascii="Arial" w:hAnsi="Arial" w:cs="Arial"/>
                <w:b/>
                <w:sz w:val="20"/>
                <w:szCs w:val="20"/>
              </w:rPr>
            </w:pPr>
            <w:r w:rsidRPr="0010235E">
              <w:rPr>
                <w:rFonts w:ascii="Arial" w:hAnsi="Arial" w:cs="Arial"/>
                <w:b/>
              </w:rPr>
              <w:t>X</w:t>
            </w:r>
          </w:p>
        </w:tc>
        <w:tc>
          <w:tcPr>
            <w:tcW w:w="737" w:type="dxa"/>
          </w:tcPr>
          <w:p w14:paraId="34723520" w14:textId="2C0B4823" w:rsidR="00615330" w:rsidRPr="009D52D0" w:rsidRDefault="00615330" w:rsidP="006C6E42">
            <w:pPr>
              <w:spacing w:after="120"/>
              <w:ind w:right="543"/>
              <w:rPr>
                <w:rFonts w:ascii="Arial" w:hAnsi="Arial" w:cs="Arial"/>
                <w:b/>
                <w:sz w:val="20"/>
                <w:szCs w:val="20"/>
              </w:rPr>
            </w:pPr>
            <w:r w:rsidRPr="0010235E">
              <w:rPr>
                <w:rFonts w:ascii="Arial" w:hAnsi="Arial" w:cs="Arial"/>
                <w:b/>
              </w:rPr>
              <w:t>X</w:t>
            </w:r>
          </w:p>
        </w:tc>
        <w:tc>
          <w:tcPr>
            <w:tcW w:w="737" w:type="dxa"/>
          </w:tcPr>
          <w:p w14:paraId="1C6CE737" w14:textId="47DB328B" w:rsidR="00615330" w:rsidRPr="009D52D0" w:rsidRDefault="00615330" w:rsidP="006C6E42">
            <w:pPr>
              <w:spacing w:after="120"/>
              <w:ind w:right="543"/>
              <w:rPr>
                <w:rFonts w:ascii="Arial" w:hAnsi="Arial" w:cs="Arial"/>
                <w:b/>
                <w:sz w:val="20"/>
                <w:szCs w:val="20"/>
              </w:rPr>
            </w:pPr>
            <w:r w:rsidRPr="0010235E">
              <w:rPr>
                <w:rFonts w:ascii="Arial" w:hAnsi="Arial" w:cs="Arial"/>
                <w:b/>
              </w:rPr>
              <w:t>X</w:t>
            </w:r>
          </w:p>
        </w:tc>
        <w:tc>
          <w:tcPr>
            <w:tcW w:w="737" w:type="dxa"/>
          </w:tcPr>
          <w:p w14:paraId="18EEF39D" w14:textId="3F2ED171" w:rsidR="00615330" w:rsidRPr="009D52D0" w:rsidRDefault="00615330" w:rsidP="006C6E42">
            <w:pPr>
              <w:spacing w:after="120"/>
              <w:ind w:right="543"/>
              <w:rPr>
                <w:rFonts w:ascii="Arial" w:hAnsi="Arial" w:cs="Arial"/>
                <w:b/>
                <w:sz w:val="20"/>
                <w:szCs w:val="20"/>
              </w:rPr>
            </w:pPr>
            <w:r w:rsidRPr="0010235E">
              <w:rPr>
                <w:rFonts w:ascii="Arial" w:hAnsi="Arial" w:cs="Arial"/>
                <w:b/>
              </w:rPr>
              <w:t>X</w:t>
            </w:r>
          </w:p>
        </w:tc>
        <w:tc>
          <w:tcPr>
            <w:tcW w:w="737" w:type="dxa"/>
          </w:tcPr>
          <w:p w14:paraId="22047E37" w14:textId="77777777" w:rsidR="00615330" w:rsidRPr="009D52D0" w:rsidRDefault="00615330" w:rsidP="006C6E42">
            <w:pPr>
              <w:spacing w:after="120"/>
              <w:ind w:right="543"/>
              <w:rPr>
                <w:rFonts w:ascii="Arial" w:hAnsi="Arial" w:cs="Arial"/>
                <w:b/>
                <w:sz w:val="20"/>
                <w:szCs w:val="20"/>
              </w:rPr>
            </w:pPr>
          </w:p>
        </w:tc>
        <w:tc>
          <w:tcPr>
            <w:tcW w:w="737" w:type="dxa"/>
          </w:tcPr>
          <w:p w14:paraId="216AD5F4" w14:textId="0225B8D1" w:rsidR="00615330" w:rsidRPr="009D52D0" w:rsidRDefault="00615330" w:rsidP="006C6E42">
            <w:pPr>
              <w:spacing w:after="120"/>
              <w:ind w:right="543"/>
              <w:rPr>
                <w:rFonts w:ascii="Arial" w:hAnsi="Arial" w:cs="Arial"/>
                <w:b/>
                <w:sz w:val="20"/>
                <w:szCs w:val="20"/>
              </w:rPr>
            </w:pPr>
            <w:r w:rsidRPr="0010235E">
              <w:rPr>
                <w:rFonts w:ascii="Arial" w:hAnsi="Arial" w:cs="Arial"/>
                <w:b/>
              </w:rPr>
              <w:t>X</w:t>
            </w:r>
          </w:p>
        </w:tc>
        <w:tc>
          <w:tcPr>
            <w:tcW w:w="737" w:type="dxa"/>
          </w:tcPr>
          <w:p w14:paraId="1A9EC08B" w14:textId="7C2FD874" w:rsidR="00615330" w:rsidRPr="009D52D0" w:rsidRDefault="00615330" w:rsidP="006C6E42">
            <w:pPr>
              <w:spacing w:after="120"/>
              <w:ind w:right="543"/>
              <w:rPr>
                <w:rFonts w:ascii="Arial" w:hAnsi="Arial" w:cs="Arial"/>
                <w:b/>
                <w:sz w:val="20"/>
                <w:szCs w:val="20"/>
              </w:rPr>
            </w:pPr>
            <w:r w:rsidRPr="0010235E">
              <w:rPr>
                <w:rFonts w:ascii="Arial" w:hAnsi="Arial" w:cs="Arial"/>
                <w:b/>
              </w:rPr>
              <w:t>X</w:t>
            </w:r>
          </w:p>
        </w:tc>
        <w:tc>
          <w:tcPr>
            <w:tcW w:w="737" w:type="dxa"/>
          </w:tcPr>
          <w:p w14:paraId="574D523C" w14:textId="528FD2A0" w:rsidR="00615330" w:rsidRPr="009D52D0" w:rsidRDefault="00615330" w:rsidP="006C6E42">
            <w:pPr>
              <w:spacing w:after="120"/>
              <w:ind w:right="543"/>
              <w:rPr>
                <w:rFonts w:ascii="Arial" w:hAnsi="Arial" w:cs="Arial"/>
                <w:b/>
                <w:sz w:val="20"/>
                <w:szCs w:val="20"/>
              </w:rPr>
            </w:pPr>
            <w:r w:rsidRPr="0010235E">
              <w:rPr>
                <w:rFonts w:ascii="Arial" w:hAnsi="Arial" w:cs="Arial"/>
                <w:b/>
              </w:rPr>
              <w:t>X</w:t>
            </w:r>
          </w:p>
        </w:tc>
      </w:tr>
    </w:tbl>
    <w:p w14:paraId="5EF99210" w14:textId="77777777" w:rsidR="0033628F" w:rsidRDefault="0033628F" w:rsidP="0033628F">
      <w:pPr>
        <w:spacing w:after="120" w:line="240" w:lineRule="auto"/>
        <w:ind w:left="426" w:right="543"/>
        <w:rPr>
          <w:rFonts w:ascii="Arial" w:hAnsi="Arial" w:cs="Arial"/>
          <w:b/>
          <w:iCs/>
          <w:sz w:val="24"/>
          <w:szCs w:val="24"/>
        </w:rPr>
      </w:pPr>
    </w:p>
    <w:p w14:paraId="276561DB" w14:textId="77777777" w:rsidR="0033628F" w:rsidRDefault="0033628F" w:rsidP="0033628F">
      <w:pPr>
        <w:spacing w:after="120" w:line="240" w:lineRule="auto"/>
        <w:ind w:left="426" w:right="543"/>
        <w:rPr>
          <w:rFonts w:ascii="Arial" w:hAnsi="Arial" w:cs="Arial"/>
          <w:b/>
          <w:iCs/>
          <w:sz w:val="24"/>
          <w:szCs w:val="24"/>
        </w:rPr>
      </w:pPr>
    </w:p>
    <w:p w14:paraId="7767D391" w14:textId="77777777" w:rsidR="0033628F" w:rsidRDefault="0033628F" w:rsidP="0033628F">
      <w:pPr>
        <w:spacing w:after="120" w:line="240" w:lineRule="auto"/>
        <w:ind w:left="426" w:right="543"/>
        <w:rPr>
          <w:rFonts w:ascii="Arial" w:hAnsi="Arial" w:cs="Arial"/>
          <w:b/>
          <w:iCs/>
          <w:sz w:val="24"/>
          <w:szCs w:val="24"/>
        </w:rPr>
      </w:pPr>
    </w:p>
    <w:p w14:paraId="652C46AD" w14:textId="77777777" w:rsidR="0033628F" w:rsidRDefault="0033628F" w:rsidP="0033628F">
      <w:pPr>
        <w:spacing w:after="120" w:line="240" w:lineRule="auto"/>
        <w:ind w:left="426" w:right="543"/>
        <w:rPr>
          <w:rFonts w:ascii="Arial" w:hAnsi="Arial" w:cs="Arial"/>
          <w:b/>
          <w:iCs/>
          <w:sz w:val="24"/>
          <w:szCs w:val="24"/>
        </w:rPr>
      </w:pPr>
    </w:p>
    <w:p w14:paraId="6EA0555A" w14:textId="77777777" w:rsidR="0033628F" w:rsidRDefault="0033628F" w:rsidP="0033628F">
      <w:pPr>
        <w:spacing w:after="120" w:line="240" w:lineRule="auto"/>
        <w:ind w:left="426" w:right="543"/>
        <w:rPr>
          <w:rFonts w:ascii="Arial" w:hAnsi="Arial" w:cs="Arial"/>
          <w:b/>
          <w:iCs/>
          <w:sz w:val="24"/>
          <w:szCs w:val="24"/>
        </w:rPr>
      </w:pPr>
    </w:p>
    <w:p w14:paraId="17F75D3A" w14:textId="77777777" w:rsidR="0033628F" w:rsidRDefault="0033628F" w:rsidP="0033628F">
      <w:pPr>
        <w:spacing w:after="120" w:line="240" w:lineRule="auto"/>
        <w:ind w:left="426" w:right="543"/>
        <w:rPr>
          <w:rFonts w:ascii="Arial" w:hAnsi="Arial" w:cs="Arial"/>
          <w:b/>
          <w:iCs/>
          <w:sz w:val="24"/>
          <w:szCs w:val="24"/>
        </w:rPr>
      </w:pPr>
    </w:p>
    <w:p w14:paraId="47DCE34F" w14:textId="77777777" w:rsidR="0033628F" w:rsidRDefault="0033628F" w:rsidP="009D52D0">
      <w:pPr>
        <w:spacing w:after="120" w:line="240" w:lineRule="auto"/>
        <w:ind w:left="426" w:right="543"/>
        <w:rPr>
          <w:rFonts w:ascii="Arial" w:hAnsi="Arial" w:cs="Arial"/>
          <w:iCs/>
          <w:sz w:val="24"/>
          <w:szCs w:val="24"/>
        </w:rPr>
      </w:pPr>
    </w:p>
    <w:p w14:paraId="05E3877E" w14:textId="77777777" w:rsidR="00636058" w:rsidRPr="003B6145" w:rsidRDefault="00883204" w:rsidP="003B6145">
      <w:pPr>
        <w:pStyle w:val="Heading1"/>
        <w:numPr>
          <w:ilvl w:val="0"/>
          <w:numId w:val="21"/>
        </w:numPr>
        <w:spacing w:before="240" w:after="120"/>
        <w:ind w:left="568" w:hanging="284"/>
        <w:jc w:val="left"/>
        <w:rPr>
          <w:rFonts w:ascii="Arial" w:hAnsi="Arial" w:cs="Arial"/>
        </w:rPr>
      </w:pPr>
      <w:bookmarkStart w:id="16" w:name="_Toc138355387"/>
      <w:r w:rsidRPr="003B6145">
        <w:rPr>
          <w:rFonts w:ascii="Arial" w:hAnsi="Arial" w:cs="Arial"/>
        </w:rPr>
        <w:t>Reading l</w:t>
      </w:r>
      <w:r w:rsidR="009A2D37" w:rsidRPr="003B6145">
        <w:rPr>
          <w:rFonts w:ascii="Arial" w:hAnsi="Arial" w:cs="Arial"/>
        </w:rPr>
        <w:t>ist</w:t>
      </w:r>
      <w:bookmarkEnd w:id="16"/>
      <w:r w:rsidR="009A2D37" w:rsidRPr="003B6145">
        <w:rPr>
          <w:rFonts w:ascii="Arial" w:hAnsi="Arial" w:cs="Arial"/>
        </w:rPr>
        <w:t xml:space="preserve"> </w:t>
      </w:r>
    </w:p>
    <w:p w14:paraId="6574CE52" w14:textId="4D1C00BF" w:rsidR="00636058" w:rsidRPr="00642B9C" w:rsidRDefault="00636058" w:rsidP="003B6145">
      <w:pPr>
        <w:spacing w:after="120"/>
        <w:ind w:left="284"/>
        <w:rPr>
          <w:rFonts w:ascii="Arial" w:hAnsi="Arial" w:cs="Arial"/>
          <w:b/>
          <w:sz w:val="24"/>
          <w:szCs w:val="24"/>
        </w:rPr>
      </w:pPr>
      <w:r w:rsidRPr="00642B9C">
        <w:rPr>
          <w:rFonts w:ascii="Arial" w:hAnsi="Arial" w:cs="Arial"/>
          <w:sz w:val="24"/>
          <w:szCs w:val="24"/>
        </w:rPr>
        <w:t xml:space="preserve">The University is committed to ensuring that core reading materials are in accessible electronic format in line with the Kent Inclusive Practices. </w:t>
      </w:r>
    </w:p>
    <w:p w14:paraId="3309D654" w14:textId="6C481F52" w:rsidR="00636058" w:rsidRPr="00642B9C" w:rsidRDefault="00636058" w:rsidP="003B6145">
      <w:pPr>
        <w:ind w:left="284"/>
        <w:rPr>
          <w:rFonts w:ascii="Arial" w:hAnsi="Arial" w:cs="Arial"/>
          <w:sz w:val="24"/>
          <w:szCs w:val="24"/>
        </w:rPr>
      </w:pPr>
      <w:r w:rsidRPr="00642B9C">
        <w:rPr>
          <w:rFonts w:ascii="Arial" w:hAnsi="Arial" w:cs="Arial"/>
          <w:sz w:val="24"/>
          <w:szCs w:val="24"/>
        </w:rPr>
        <w:t xml:space="preserve">The most up to date reading list for each module can be found on the university's </w:t>
      </w:r>
      <w:hyperlink r:id="rId11" w:history="1">
        <w:r w:rsidRPr="00642B9C">
          <w:rPr>
            <w:rStyle w:val="Hyperlink"/>
            <w:rFonts w:ascii="Arial" w:hAnsi="Arial" w:cs="Arial"/>
            <w:bCs/>
            <w:sz w:val="24"/>
            <w:szCs w:val="24"/>
          </w:rPr>
          <w:t>reading list pages</w:t>
        </w:r>
      </w:hyperlink>
      <w:r w:rsidRPr="00642B9C">
        <w:rPr>
          <w:rFonts w:ascii="Arial" w:hAnsi="Arial" w:cs="Arial"/>
          <w:sz w:val="24"/>
          <w:szCs w:val="24"/>
        </w:rPr>
        <w:t xml:space="preserve">. </w:t>
      </w:r>
    </w:p>
    <w:p w14:paraId="5F4D732E" w14:textId="77777777" w:rsidR="00642B9C" w:rsidRPr="00801B45" w:rsidRDefault="00642B9C" w:rsidP="003B6145">
      <w:pPr>
        <w:ind w:left="284"/>
        <w:rPr>
          <w:rFonts w:ascii="Arial" w:hAnsi="Arial" w:cs="Arial"/>
          <w:b/>
        </w:rPr>
      </w:pPr>
    </w:p>
    <w:p w14:paraId="03283DDF" w14:textId="77777777" w:rsidR="00883204" w:rsidRPr="003B6145" w:rsidRDefault="00883204" w:rsidP="003B6145">
      <w:pPr>
        <w:pStyle w:val="Heading1"/>
        <w:numPr>
          <w:ilvl w:val="0"/>
          <w:numId w:val="21"/>
        </w:numPr>
        <w:spacing w:before="240" w:after="120"/>
        <w:ind w:left="568" w:hanging="284"/>
        <w:jc w:val="left"/>
        <w:rPr>
          <w:rFonts w:ascii="Arial" w:hAnsi="Arial" w:cs="Arial"/>
        </w:rPr>
      </w:pPr>
      <w:bookmarkStart w:id="17" w:name="_Toc138355388"/>
      <w:r w:rsidRPr="003B6145">
        <w:rPr>
          <w:rFonts w:ascii="Arial" w:hAnsi="Arial" w:cs="Arial"/>
        </w:rPr>
        <w:t>Inclusive module design</w:t>
      </w:r>
      <w:bookmarkEnd w:id="17"/>
      <w:r w:rsidRPr="003B6145">
        <w:rPr>
          <w:rFonts w:ascii="Arial" w:hAnsi="Arial" w:cs="Arial"/>
        </w:rPr>
        <w:t xml:space="preserve"> </w:t>
      </w:r>
    </w:p>
    <w:p w14:paraId="39DA4ADC" w14:textId="56442279" w:rsidR="00883204" w:rsidRPr="009D52D0" w:rsidRDefault="00883204" w:rsidP="003B6145">
      <w:pPr>
        <w:autoSpaceDE w:val="0"/>
        <w:autoSpaceDN w:val="0"/>
        <w:adjustRightInd w:val="0"/>
        <w:spacing w:after="120" w:line="240" w:lineRule="auto"/>
        <w:ind w:left="284"/>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615330">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3B6145">
      <w:pPr>
        <w:autoSpaceDE w:val="0"/>
        <w:autoSpaceDN w:val="0"/>
        <w:adjustRightInd w:val="0"/>
        <w:spacing w:after="120" w:line="240" w:lineRule="auto"/>
        <w:ind w:left="284"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3B6145">
      <w:pPr>
        <w:autoSpaceDE w:val="0"/>
        <w:autoSpaceDN w:val="0"/>
        <w:adjustRightInd w:val="0"/>
        <w:spacing w:after="120" w:line="240" w:lineRule="auto"/>
        <w:ind w:left="284" w:right="543"/>
        <w:jc w:val="both"/>
        <w:rPr>
          <w:rFonts w:ascii="Arial" w:hAnsi="Arial" w:cs="Arial"/>
          <w:bCs/>
          <w:sz w:val="24"/>
          <w:szCs w:val="24"/>
        </w:rPr>
      </w:pPr>
      <w:r w:rsidRPr="009D52D0">
        <w:rPr>
          <w:rFonts w:ascii="Arial" w:hAnsi="Arial" w:cs="Arial"/>
          <w:sz w:val="24"/>
          <w:szCs w:val="24"/>
        </w:rPr>
        <w:lastRenderedPageBreak/>
        <w:t xml:space="preserve">a) </w:t>
      </w:r>
      <w:r w:rsidRPr="009D52D0">
        <w:rPr>
          <w:rFonts w:ascii="Arial" w:hAnsi="Arial" w:cs="Arial"/>
          <w:bCs/>
          <w:sz w:val="24"/>
          <w:szCs w:val="24"/>
        </w:rPr>
        <w:t>Accessible resources and curriculum</w:t>
      </w:r>
    </w:p>
    <w:p w14:paraId="5F2DDA76" w14:textId="77777777" w:rsidR="00883204" w:rsidRPr="009D52D0" w:rsidRDefault="00883204" w:rsidP="003B6145">
      <w:pPr>
        <w:tabs>
          <w:tab w:val="left" w:pos="567"/>
        </w:tabs>
        <w:autoSpaceDE w:val="0"/>
        <w:autoSpaceDN w:val="0"/>
        <w:adjustRightInd w:val="0"/>
        <w:spacing w:after="120" w:line="240" w:lineRule="auto"/>
        <w:ind w:left="284"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4EFE428" w14:textId="3E9BA916" w:rsidR="0098229C" w:rsidRDefault="0098229C">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51E6D749" w:rsidR="00441E76" w:rsidRPr="009D52D0" w:rsidRDefault="00117CB5" w:rsidP="009D52D0">
      <w:pPr>
        <w:spacing w:after="120" w:line="240" w:lineRule="auto"/>
        <w:ind w:right="543"/>
        <w:rPr>
          <w:rFonts w:ascii="Arial" w:hAnsi="Arial" w:cs="Arial"/>
          <w:b/>
          <w:sz w:val="24"/>
          <w:szCs w:val="24"/>
        </w:rPr>
      </w:pPr>
      <w:r>
        <w:rPr>
          <w:rFonts w:ascii="Arial" w:hAnsi="Arial" w:cs="Arial"/>
          <w:b/>
          <w:sz w:val="24"/>
          <w:szCs w:val="24"/>
        </w:rPr>
        <w:t>MODULE RECORD</w:t>
      </w:r>
    </w:p>
    <w:p w14:paraId="010B6F31" w14:textId="6A6DF863" w:rsidR="00D83563" w:rsidRPr="00113D34" w:rsidRDefault="00723ECF" w:rsidP="009D52D0">
      <w:pPr>
        <w:spacing w:after="120" w:line="240" w:lineRule="auto"/>
        <w:ind w:right="543"/>
        <w:rPr>
          <w:rFonts w:ascii="Arial" w:hAnsi="Arial" w:cs="Arial"/>
          <w:b/>
        </w:rPr>
      </w:pPr>
      <w:r w:rsidRPr="00113D34">
        <w:rPr>
          <w:rFonts w:ascii="Arial" w:hAnsi="Arial" w:cs="Arial"/>
          <w:b/>
        </w:rPr>
        <w:t>All</w:t>
      </w:r>
      <w:r w:rsidR="00D83563" w:rsidRPr="00113D34">
        <w:rPr>
          <w:rFonts w:ascii="Arial" w:hAnsi="Arial" w:cs="Arial"/>
          <w:b/>
        </w:rPr>
        <w:t xml:space="preserve"> revisions </w:t>
      </w:r>
      <w:r w:rsidRPr="00113D34">
        <w:rPr>
          <w:rFonts w:ascii="Arial" w:hAnsi="Arial" w:cs="Arial"/>
          <w:b/>
        </w:rPr>
        <w:t xml:space="preserve">for this module </w:t>
      </w:r>
      <w:r w:rsidR="00BA082A" w:rsidRPr="00113D34">
        <w:rPr>
          <w:rFonts w:ascii="Arial" w:hAnsi="Arial" w:cs="Arial"/>
          <w:b/>
        </w:rPr>
        <w:t>are</w:t>
      </w:r>
      <w:r w:rsidR="00D83563" w:rsidRPr="00113D34">
        <w:rPr>
          <w:rFonts w:ascii="Arial" w:hAnsi="Arial" w:cs="Arial"/>
          <w:b/>
        </w:rPr>
        <w:t xml:space="preserve"> recorded in </w:t>
      </w:r>
      <w:r w:rsidR="00BA082A" w:rsidRPr="00113D34">
        <w:rPr>
          <w:rFonts w:ascii="Arial" w:hAnsi="Arial" w:cs="Arial"/>
          <w:b/>
        </w:rPr>
        <w:t>the table below</w:t>
      </w:r>
      <w:r w:rsidR="00D83563" w:rsidRPr="00113D34">
        <w:rPr>
          <w:rFonts w:ascii="Arial" w:hAnsi="Arial" w:cs="Arial"/>
          <w:b/>
        </w:rPr>
        <w:t xml:space="preserve"> </w:t>
      </w:r>
      <w:r w:rsidR="00113D34" w:rsidRPr="00113D34">
        <w:rPr>
          <w:rFonts w:ascii="Arial" w:hAnsi="Arial" w:cs="Arial"/>
          <w:b/>
        </w:rPr>
        <w:t>for student and staff information.</w:t>
      </w:r>
    </w:p>
    <w:tbl>
      <w:tblPr>
        <w:tblStyle w:val="TableGrid"/>
        <w:tblW w:w="10627" w:type="dxa"/>
        <w:tblLook w:val="04A0" w:firstRow="1" w:lastRow="0" w:firstColumn="1" w:lastColumn="0" w:noHBand="0" w:noVBand="1"/>
      </w:tblPr>
      <w:tblGrid>
        <w:gridCol w:w="1660"/>
        <w:gridCol w:w="2120"/>
        <w:gridCol w:w="1958"/>
        <w:gridCol w:w="3046"/>
        <w:gridCol w:w="1843"/>
      </w:tblGrid>
      <w:tr w:rsidR="00F06E34" w14:paraId="37126B6B" w14:textId="77777777" w:rsidTr="00117CB5">
        <w:trPr>
          <w:tblHeader/>
        </w:trPr>
        <w:tc>
          <w:tcPr>
            <w:tcW w:w="1660" w:type="dxa"/>
            <w:shd w:val="clear" w:color="auto" w:fill="D9D9D9" w:themeFill="background1" w:themeFillShade="D9"/>
          </w:tcPr>
          <w:p w14:paraId="026CB916" w14:textId="6BD4104B" w:rsidR="001C59A0" w:rsidRPr="00940159" w:rsidRDefault="001C59A0" w:rsidP="00F06E34">
            <w:pPr>
              <w:spacing w:after="120"/>
              <w:ind w:right="543"/>
              <w:rPr>
                <w:rFonts w:ascii="Arial" w:hAnsi="Arial" w:cs="Arial"/>
                <w:b/>
                <w:sz w:val="20"/>
                <w:szCs w:val="20"/>
              </w:rPr>
            </w:pPr>
            <w:r w:rsidRPr="00940159">
              <w:rPr>
                <w:rFonts w:ascii="Arial" w:hAnsi="Arial" w:cs="Arial"/>
                <w:b/>
                <w:sz w:val="20"/>
                <w:szCs w:val="20"/>
              </w:rPr>
              <w:t>Date approved</w:t>
            </w:r>
          </w:p>
        </w:tc>
        <w:tc>
          <w:tcPr>
            <w:tcW w:w="2120" w:type="dxa"/>
            <w:shd w:val="clear" w:color="auto" w:fill="D9D9D9" w:themeFill="background1" w:themeFillShade="D9"/>
          </w:tcPr>
          <w:p w14:paraId="20052D6D" w14:textId="45447318" w:rsidR="001C59A0" w:rsidRPr="00940159" w:rsidRDefault="001C59A0" w:rsidP="00F06E34">
            <w:pPr>
              <w:spacing w:after="120"/>
              <w:ind w:right="543"/>
              <w:rPr>
                <w:rFonts w:ascii="Arial" w:hAnsi="Arial" w:cs="Arial"/>
                <w:b/>
                <w:sz w:val="20"/>
                <w:szCs w:val="20"/>
              </w:rPr>
            </w:pPr>
            <w:r w:rsidRPr="00940159">
              <w:rPr>
                <w:rFonts w:ascii="Arial" w:hAnsi="Arial" w:cs="Arial"/>
                <w:b/>
                <w:sz w:val="20"/>
                <w:szCs w:val="20"/>
              </w:rPr>
              <w:t>New/</w:t>
            </w:r>
            <w:r w:rsidR="00B865AE" w:rsidRPr="00940159">
              <w:rPr>
                <w:rFonts w:ascii="Arial" w:hAnsi="Arial" w:cs="Arial"/>
                <w:b/>
                <w:sz w:val="20"/>
                <w:szCs w:val="20"/>
              </w:rPr>
              <w:t xml:space="preserve"> </w:t>
            </w:r>
            <w:r w:rsidRPr="00940159">
              <w:rPr>
                <w:rFonts w:ascii="Arial" w:hAnsi="Arial" w:cs="Arial"/>
                <w:b/>
                <w:sz w:val="20"/>
                <w:szCs w:val="20"/>
              </w:rPr>
              <w:t>Material/</w:t>
            </w:r>
            <w:r w:rsidR="00B865AE" w:rsidRPr="00940159">
              <w:rPr>
                <w:rFonts w:ascii="Arial" w:hAnsi="Arial" w:cs="Arial"/>
                <w:b/>
                <w:sz w:val="20"/>
                <w:szCs w:val="20"/>
              </w:rPr>
              <w:t xml:space="preserve"> </w:t>
            </w:r>
            <w:r w:rsidRPr="00940159">
              <w:rPr>
                <w:rFonts w:ascii="Arial" w:hAnsi="Arial" w:cs="Arial"/>
                <w:b/>
                <w:sz w:val="20"/>
                <w:szCs w:val="20"/>
              </w:rPr>
              <w:t>Major/</w:t>
            </w:r>
            <w:r w:rsidR="00B865AE" w:rsidRPr="00940159">
              <w:rPr>
                <w:rFonts w:ascii="Arial" w:hAnsi="Arial" w:cs="Arial"/>
                <w:b/>
                <w:sz w:val="20"/>
                <w:szCs w:val="20"/>
              </w:rPr>
              <w:t xml:space="preserve"> </w:t>
            </w:r>
            <w:r w:rsidRPr="00940159">
              <w:rPr>
                <w:rFonts w:ascii="Arial" w:hAnsi="Arial" w:cs="Arial"/>
                <w:b/>
                <w:sz w:val="20"/>
                <w:szCs w:val="20"/>
              </w:rPr>
              <w:t>Minor</w:t>
            </w:r>
            <w:r w:rsidR="0051595C" w:rsidRPr="00940159">
              <w:rPr>
                <w:rFonts w:ascii="Arial" w:hAnsi="Arial" w:cs="Arial"/>
                <w:b/>
                <w:sz w:val="20"/>
                <w:szCs w:val="20"/>
              </w:rPr>
              <w:t xml:space="preserve"> revision</w:t>
            </w:r>
          </w:p>
        </w:tc>
        <w:tc>
          <w:tcPr>
            <w:tcW w:w="1958" w:type="dxa"/>
            <w:shd w:val="clear" w:color="auto" w:fill="D9D9D9" w:themeFill="background1" w:themeFillShade="D9"/>
          </w:tcPr>
          <w:p w14:paraId="01AC7D6E" w14:textId="385B59CA" w:rsidR="001C59A0" w:rsidRPr="00940159" w:rsidRDefault="0051595C" w:rsidP="00F06E34">
            <w:pPr>
              <w:spacing w:after="120"/>
              <w:ind w:right="543"/>
              <w:rPr>
                <w:rFonts w:ascii="Arial" w:hAnsi="Arial" w:cs="Arial"/>
                <w:b/>
                <w:sz w:val="20"/>
                <w:szCs w:val="20"/>
              </w:rPr>
            </w:pPr>
            <w:r w:rsidRPr="00940159">
              <w:rPr>
                <w:rFonts w:ascii="Arial" w:hAnsi="Arial" w:cs="Arial"/>
                <w:b/>
                <w:sz w:val="20"/>
                <w:szCs w:val="20"/>
              </w:rPr>
              <w:t>Start date of delivery of this version</w:t>
            </w:r>
          </w:p>
        </w:tc>
        <w:tc>
          <w:tcPr>
            <w:tcW w:w="3046" w:type="dxa"/>
            <w:shd w:val="clear" w:color="auto" w:fill="D9D9D9" w:themeFill="background1" w:themeFillShade="D9"/>
          </w:tcPr>
          <w:p w14:paraId="51548C5F" w14:textId="6116D045" w:rsidR="001C59A0" w:rsidRPr="00940159" w:rsidRDefault="00940159" w:rsidP="00F06E34">
            <w:pPr>
              <w:spacing w:after="120"/>
              <w:ind w:right="543"/>
              <w:rPr>
                <w:rFonts w:ascii="Arial" w:hAnsi="Arial" w:cs="Arial"/>
                <w:b/>
                <w:sz w:val="20"/>
                <w:szCs w:val="20"/>
              </w:rPr>
            </w:pPr>
            <w:r w:rsidRPr="00940159">
              <w:rPr>
                <w:rFonts w:ascii="Arial" w:hAnsi="Arial" w:cs="Arial"/>
                <w:b/>
                <w:sz w:val="20"/>
                <w:szCs w:val="20"/>
              </w:rPr>
              <w:t>A</w:t>
            </w:r>
            <w:r w:rsidR="00421178" w:rsidRPr="00940159">
              <w:rPr>
                <w:rFonts w:ascii="Arial" w:hAnsi="Arial" w:cs="Arial"/>
                <w:b/>
                <w:sz w:val="20"/>
                <w:szCs w:val="20"/>
              </w:rPr>
              <w:t>pplies to new cohort</w:t>
            </w:r>
            <w:r w:rsidRPr="00940159">
              <w:rPr>
                <w:rFonts w:ascii="Arial" w:hAnsi="Arial" w:cs="Arial"/>
                <w:b/>
                <w:sz w:val="20"/>
                <w:szCs w:val="20"/>
              </w:rPr>
              <w:t>s</w:t>
            </w:r>
            <w:r w:rsidR="00421178" w:rsidRPr="00940159">
              <w:rPr>
                <w:rFonts w:ascii="Arial" w:hAnsi="Arial" w:cs="Arial"/>
                <w:b/>
                <w:sz w:val="20"/>
                <w:szCs w:val="20"/>
              </w:rPr>
              <w:t xml:space="preserve"> and/</w:t>
            </w:r>
            <w:r w:rsidRPr="00940159">
              <w:rPr>
                <w:rFonts w:ascii="Arial" w:hAnsi="Arial" w:cs="Arial"/>
                <w:b/>
                <w:sz w:val="20"/>
                <w:szCs w:val="20"/>
              </w:rPr>
              <w:t xml:space="preserve"> </w:t>
            </w:r>
            <w:r w:rsidR="00421178" w:rsidRPr="00940159">
              <w:rPr>
                <w:rFonts w:ascii="Arial" w:hAnsi="Arial" w:cs="Arial"/>
                <w:b/>
                <w:sz w:val="20"/>
                <w:szCs w:val="20"/>
              </w:rPr>
              <w:t>or existing students</w:t>
            </w:r>
            <w:r w:rsidRPr="00940159">
              <w:rPr>
                <w:rFonts w:ascii="Arial" w:hAnsi="Arial" w:cs="Arial"/>
                <w:b/>
                <w:sz w:val="20"/>
                <w:szCs w:val="20"/>
              </w:rPr>
              <w:t xml:space="preserve"> (for revised modules)</w:t>
            </w:r>
          </w:p>
        </w:tc>
        <w:tc>
          <w:tcPr>
            <w:tcW w:w="1843" w:type="dxa"/>
            <w:shd w:val="clear" w:color="auto" w:fill="D9D9D9" w:themeFill="background1" w:themeFillShade="D9"/>
          </w:tcPr>
          <w:p w14:paraId="339A072F" w14:textId="32EC41C8" w:rsidR="001C59A0" w:rsidRPr="00940159" w:rsidRDefault="00B865AE" w:rsidP="00F06E34">
            <w:pPr>
              <w:spacing w:after="120"/>
              <w:ind w:right="543"/>
              <w:rPr>
                <w:rFonts w:ascii="Arial" w:hAnsi="Arial" w:cs="Arial"/>
                <w:b/>
                <w:sz w:val="20"/>
                <w:szCs w:val="20"/>
              </w:rPr>
            </w:pPr>
            <w:r w:rsidRPr="00940159">
              <w:rPr>
                <w:rFonts w:ascii="Arial" w:hAnsi="Arial" w:cs="Arial"/>
                <w:b/>
                <w:sz w:val="20"/>
                <w:szCs w:val="20"/>
              </w:rPr>
              <w:t>Sections revised (if applicable)</w:t>
            </w:r>
          </w:p>
        </w:tc>
      </w:tr>
      <w:tr w:rsidR="00940159" w14:paraId="098B0F92" w14:textId="77777777" w:rsidTr="00F06E34">
        <w:tc>
          <w:tcPr>
            <w:tcW w:w="1660" w:type="dxa"/>
          </w:tcPr>
          <w:p w14:paraId="285F43F3" w14:textId="555CE6E8" w:rsidR="00940159" w:rsidRPr="00940159" w:rsidRDefault="00FB5AE4" w:rsidP="009D52D0">
            <w:pPr>
              <w:spacing w:after="120"/>
              <w:ind w:right="543"/>
              <w:rPr>
                <w:rFonts w:ascii="Arial" w:hAnsi="Arial" w:cs="Arial"/>
                <w:bCs/>
                <w:sz w:val="20"/>
                <w:szCs w:val="20"/>
              </w:rPr>
            </w:pPr>
            <w:r>
              <w:rPr>
                <w:rFonts w:ascii="Arial" w:hAnsi="Arial" w:cs="Arial"/>
                <w:bCs/>
                <w:sz w:val="20"/>
                <w:szCs w:val="20"/>
              </w:rPr>
              <w:t>22.09.23</w:t>
            </w:r>
          </w:p>
        </w:tc>
        <w:tc>
          <w:tcPr>
            <w:tcW w:w="2120" w:type="dxa"/>
          </w:tcPr>
          <w:p w14:paraId="69BE88AF" w14:textId="37368FBD" w:rsidR="00940159" w:rsidRPr="00940159" w:rsidRDefault="004B7D5C" w:rsidP="009D52D0">
            <w:pPr>
              <w:spacing w:after="120"/>
              <w:ind w:right="543"/>
              <w:rPr>
                <w:rFonts w:ascii="Arial" w:hAnsi="Arial" w:cs="Arial"/>
                <w:bCs/>
                <w:sz w:val="20"/>
                <w:szCs w:val="20"/>
              </w:rPr>
            </w:pPr>
            <w:r>
              <w:rPr>
                <w:rFonts w:ascii="Arial" w:hAnsi="Arial" w:cs="Arial"/>
                <w:bCs/>
                <w:sz w:val="20"/>
                <w:szCs w:val="20"/>
              </w:rPr>
              <w:t>New</w:t>
            </w:r>
          </w:p>
        </w:tc>
        <w:tc>
          <w:tcPr>
            <w:tcW w:w="1958" w:type="dxa"/>
          </w:tcPr>
          <w:p w14:paraId="4D8E7F62" w14:textId="437A3202" w:rsidR="00940159" w:rsidRPr="00940159" w:rsidRDefault="004B7D5C" w:rsidP="009D52D0">
            <w:pPr>
              <w:spacing w:after="120"/>
              <w:ind w:right="543"/>
              <w:rPr>
                <w:rFonts w:ascii="Arial" w:hAnsi="Arial" w:cs="Arial"/>
                <w:bCs/>
                <w:sz w:val="20"/>
                <w:szCs w:val="20"/>
              </w:rPr>
            </w:pPr>
            <w:r>
              <w:rPr>
                <w:rFonts w:ascii="Arial" w:hAnsi="Arial" w:cs="Arial"/>
                <w:bCs/>
                <w:sz w:val="20"/>
                <w:szCs w:val="20"/>
              </w:rPr>
              <w:t>Sept 24</w:t>
            </w:r>
          </w:p>
        </w:tc>
        <w:tc>
          <w:tcPr>
            <w:tcW w:w="3046" w:type="dxa"/>
          </w:tcPr>
          <w:p w14:paraId="6EB9BC53" w14:textId="00E7978A" w:rsidR="00940159" w:rsidRPr="00940159" w:rsidRDefault="004B7D5C" w:rsidP="009D52D0">
            <w:pPr>
              <w:spacing w:after="120"/>
              <w:ind w:right="543"/>
              <w:rPr>
                <w:rFonts w:ascii="Arial" w:hAnsi="Arial" w:cs="Arial"/>
                <w:bCs/>
                <w:sz w:val="20"/>
                <w:szCs w:val="20"/>
              </w:rPr>
            </w:pPr>
            <w:r>
              <w:rPr>
                <w:rFonts w:ascii="Arial" w:hAnsi="Arial" w:cs="Arial"/>
                <w:bCs/>
                <w:sz w:val="20"/>
                <w:szCs w:val="20"/>
              </w:rPr>
              <w:t>New</w:t>
            </w:r>
          </w:p>
        </w:tc>
        <w:tc>
          <w:tcPr>
            <w:tcW w:w="1843" w:type="dxa"/>
          </w:tcPr>
          <w:p w14:paraId="667AA14E" w14:textId="72A67E55" w:rsidR="00940159" w:rsidRPr="00940159" w:rsidRDefault="004B7D5C" w:rsidP="009D52D0">
            <w:pPr>
              <w:spacing w:after="120"/>
              <w:ind w:right="543"/>
              <w:rPr>
                <w:rFonts w:ascii="Arial" w:hAnsi="Arial" w:cs="Arial"/>
                <w:bCs/>
                <w:sz w:val="20"/>
                <w:szCs w:val="20"/>
              </w:rPr>
            </w:pPr>
            <w:r>
              <w:rPr>
                <w:rFonts w:ascii="Arial" w:hAnsi="Arial" w:cs="Arial"/>
                <w:bCs/>
                <w:sz w:val="20"/>
                <w:szCs w:val="20"/>
              </w:rPr>
              <w:t>n/a</w:t>
            </w:r>
          </w:p>
        </w:tc>
      </w:tr>
      <w:tr w:rsidR="00940159" w14:paraId="25471D9C" w14:textId="77777777" w:rsidTr="00F06E34">
        <w:tc>
          <w:tcPr>
            <w:tcW w:w="1660" w:type="dxa"/>
          </w:tcPr>
          <w:p w14:paraId="7FB05D16" w14:textId="77777777" w:rsidR="00940159" w:rsidRPr="00940159" w:rsidRDefault="00940159" w:rsidP="009D52D0">
            <w:pPr>
              <w:spacing w:after="120"/>
              <w:ind w:right="543"/>
              <w:rPr>
                <w:rFonts w:ascii="Arial" w:hAnsi="Arial" w:cs="Arial"/>
                <w:bCs/>
                <w:sz w:val="20"/>
                <w:szCs w:val="20"/>
              </w:rPr>
            </w:pPr>
          </w:p>
        </w:tc>
        <w:tc>
          <w:tcPr>
            <w:tcW w:w="2120" w:type="dxa"/>
          </w:tcPr>
          <w:p w14:paraId="2BF00E3A" w14:textId="77777777" w:rsidR="00940159" w:rsidRPr="00940159" w:rsidRDefault="00940159" w:rsidP="009D52D0">
            <w:pPr>
              <w:spacing w:after="120"/>
              <w:ind w:right="543"/>
              <w:rPr>
                <w:rFonts w:ascii="Arial" w:hAnsi="Arial" w:cs="Arial"/>
                <w:bCs/>
                <w:sz w:val="20"/>
                <w:szCs w:val="20"/>
              </w:rPr>
            </w:pPr>
          </w:p>
        </w:tc>
        <w:tc>
          <w:tcPr>
            <w:tcW w:w="1958" w:type="dxa"/>
          </w:tcPr>
          <w:p w14:paraId="335E9D04" w14:textId="77777777" w:rsidR="00940159" w:rsidRPr="00940159" w:rsidRDefault="00940159" w:rsidP="009D52D0">
            <w:pPr>
              <w:spacing w:after="120"/>
              <w:ind w:right="543"/>
              <w:rPr>
                <w:rFonts w:ascii="Arial" w:hAnsi="Arial" w:cs="Arial"/>
                <w:bCs/>
                <w:sz w:val="20"/>
                <w:szCs w:val="20"/>
              </w:rPr>
            </w:pPr>
          </w:p>
        </w:tc>
        <w:tc>
          <w:tcPr>
            <w:tcW w:w="3046" w:type="dxa"/>
          </w:tcPr>
          <w:p w14:paraId="4FBA630A" w14:textId="77777777" w:rsidR="00940159" w:rsidRPr="00940159" w:rsidRDefault="00940159" w:rsidP="009D52D0">
            <w:pPr>
              <w:spacing w:after="120"/>
              <w:ind w:right="543"/>
              <w:rPr>
                <w:rFonts w:ascii="Arial" w:hAnsi="Arial" w:cs="Arial"/>
                <w:bCs/>
                <w:sz w:val="20"/>
                <w:szCs w:val="20"/>
              </w:rPr>
            </w:pPr>
          </w:p>
        </w:tc>
        <w:tc>
          <w:tcPr>
            <w:tcW w:w="1843" w:type="dxa"/>
          </w:tcPr>
          <w:p w14:paraId="3C766680" w14:textId="77777777" w:rsidR="00940159" w:rsidRPr="00940159" w:rsidRDefault="00940159" w:rsidP="009D52D0">
            <w:pPr>
              <w:spacing w:after="120"/>
              <w:ind w:right="543"/>
              <w:rPr>
                <w:rFonts w:ascii="Arial" w:hAnsi="Arial" w:cs="Arial"/>
                <w:bCs/>
                <w:sz w:val="20"/>
                <w:szCs w:val="20"/>
              </w:rPr>
            </w:pPr>
          </w:p>
        </w:tc>
      </w:tr>
      <w:tr w:rsidR="00940159" w14:paraId="1A7622B4" w14:textId="77777777" w:rsidTr="00F06E34">
        <w:tc>
          <w:tcPr>
            <w:tcW w:w="1660" w:type="dxa"/>
          </w:tcPr>
          <w:p w14:paraId="23FAB5BA" w14:textId="77777777" w:rsidR="00940159" w:rsidRPr="00940159" w:rsidRDefault="00940159" w:rsidP="009D52D0">
            <w:pPr>
              <w:spacing w:after="120"/>
              <w:ind w:right="543"/>
              <w:rPr>
                <w:rFonts w:ascii="Arial" w:hAnsi="Arial" w:cs="Arial"/>
                <w:bCs/>
                <w:sz w:val="20"/>
                <w:szCs w:val="20"/>
              </w:rPr>
            </w:pPr>
          </w:p>
        </w:tc>
        <w:tc>
          <w:tcPr>
            <w:tcW w:w="2120" w:type="dxa"/>
          </w:tcPr>
          <w:p w14:paraId="641A6115" w14:textId="77777777" w:rsidR="00940159" w:rsidRPr="00940159" w:rsidRDefault="00940159" w:rsidP="009D52D0">
            <w:pPr>
              <w:spacing w:after="120"/>
              <w:ind w:right="543"/>
              <w:rPr>
                <w:rFonts w:ascii="Arial" w:hAnsi="Arial" w:cs="Arial"/>
                <w:bCs/>
                <w:sz w:val="20"/>
                <w:szCs w:val="20"/>
              </w:rPr>
            </w:pPr>
          </w:p>
        </w:tc>
        <w:tc>
          <w:tcPr>
            <w:tcW w:w="1958" w:type="dxa"/>
          </w:tcPr>
          <w:p w14:paraId="630B4B87" w14:textId="77777777" w:rsidR="00940159" w:rsidRPr="00940159" w:rsidRDefault="00940159" w:rsidP="009D52D0">
            <w:pPr>
              <w:spacing w:after="120"/>
              <w:ind w:right="543"/>
              <w:rPr>
                <w:rFonts w:ascii="Arial" w:hAnsi="Arial" w:cs="Arial"/>
                <w:bCs/>
                <w:sz w:val="20"/>
                <w:szCs w:val="20"/>
              </w:rPr>
            </w:pPr>
          </w:p>
        </w:tc>
        <w:tc>
          <w:tcPr>
            <w:tcW w:w="3046" w:type="dxa"/>
          </w:tcPr>
          <w:p w14:paraId="435D5F45" w14:textId="77777777" w:rsidR="00940159" w:rsidRPr="00940159" w:rsidRDefault="00940159" w:rsidP="009D52D0">
            <w:pPr>
              <w:spacing w:after="120"/>
              <w:ind w:right="543"/>
              <w:rPr>
                <w:rFonts w:ascii="Arial" w:hAnsi="Arial" w:cs="Arial"/>
                <w:bCs/>
                <w:sz w:val="20"/>
                <w:szCs w:val="20"/>
              </w:rPr>
            </w:pPr>
          </w:p>
        </w:tc>
        <w:tc>
          <w:tcPr>
            <w:tcW w:w="1843" w:type="dxa"/>
          </w:tcPr>
          <w:p w14:paraId="701CC31D" w14:textId="77777777" w:rsidR="00940159" w:rsidRPr="00940159" w:rsidRDefault="00940159" w:rsidP="009D52D0">
            <w:pPr>
              <w:spacing w:after="120"/>
              <w:ind w:right="543"/>
              <w:rPr>
                <w:rFonts w:ascii="Arial" w:hAnsi="Arial" w:cs="Arial"/>
                <w:bCs/>
                <w:sz w:val="20"/>
                <w:szCs w:val="20"/>
              </w:rPr>
            </w:pPr>
          </w:p>
        </w:tc>
      </w:tr>
    </w:tbl>
    <w:p w14:paraId="2EB548D9" w14:textId="77777777" w:rsidR="00422B69" w:rsidRDefault="00422B69" w:rsidP="009D52D0">
      <w:pPr>
        <w:spacing w:after="120" w:line="240" w:lineRule="auto"/>
        <w:ind w:right="543"/>
        <w:rPr>
          <w:rFonts w:ascii="Arial" w:hAnsi="Arial" w:cs="Arial"/>
          <w:b/>
          <w:sz w:val="24"/>
          <w:szCs w:val="24"/>
        </w:rPr>
      </w:pPr>
    </w:p>
    <w:p w14:paraId="1DEA3BE8" w14:textId="3E08F91D" w:rsidR="00FC217A" w:rsidRPr="00FC217A" w:rsidRDefault="00FC217A" w:rsidP="00FC217A">
      <w:pPr>
        <w:rPr>
          <w:rFonts w:ascii="Arial" w:hAnsi="Arial" w:cs="Arial"/>
          <w:sz w:val="24"/>
          <w:szCs w:val="24"/>
        </w:rPr>
      </w:pPr>
    </w:p>
    <w:p w14:paraId="62AFF9FF" w14:textId="1416A71F" w:rsidR="00FC217A" w:rsidRPr="00FC217A" w:rsidRDefault="00FC217A" w:rsidP="00FC217A">
      <w:pPr>
        <w:rPr>
          <w:rFonts w:ascii="Arial" w:hAnsi="Arial" w:cs="Arial"/>
          <w:sz w:val="24"/>
          <w:szCs w:val="24"/>
        </w:rPr>
      </w:pPr>
    </w:p>
    <w:p w14:paraId="441610ED" w14:textId="77777777" w:rsidR="00FC217A" w:rsidRDefault="00FC217A" w:rsidP="00FC217A">
      <w:pPr>
        <w:jc w:val="center"/>
        <w:rPr>
          <w:rFonts w:ascii="Arial" w:hAnsi="Arial" w:cs="Arial"/>
          <w:sz w:val="24"/>
          <w:szCs w:val="24"/>
        </w:rPr>
      </w:pPr>
    </w:p>
    <w:p w14:paraId="04BB8511" w14:textId="19399856" w:rsidR="009467AB" w:rsidRPr="009467AB" w:rsidRDefault="009467AB" w:rsidP="009467AB">
      <w:pPr>
        <w:tabs>
          <w:tab w:val="left" w:pos="3405"/>
          <w:tab w:val="center" w:pos="5233"/>
        </w:tabs>
        <w:rPr>
          <w:rFonts w:ascii="Arial" w:hAnsi="Arial" w:cs="Arial"/>
          <w:sz w:val="24"/>
          <w:szCs w:val="24"/>
        </w:rPr>
      </w:pPr>
      <w:r>
        <w:rPr>
          <w:rFonts w:ascii="Arial" w:hAnsi="Arial" w:cs="Arial"/>
          <w:sz w:val="24"/>
          <w:szCs w:val="24"/>
        </w:rPr>
        <w:tab/>
      </w:r>
      <w:r>
        <w:rPr>
          <w:rFonts w:ascii="Arial" w:hAnsi="Arial" w:cs="Arial"/>
          <w:sz w:val="24"/>
          <w:szCs w:val="24"/>
        </w:rPr>
        <w:tab/>
      </w:r>
    </w:p>
    <w:sectPr w:rsidR="009467AB" w:rsidRPr="009467AB" w:rsidSect="0033628F">
      <w:headerReference w:type="even" r:id="rId12"/>
      <w:headerReference w:type="default" r:id="rId13"/>
      <w:footerReference w:type="default" r:id="rId14"/>
      <w:headerReference w:type="first" r:id="rId15"/>
      <w:footerReference w:type="first" r:id="rId1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6A4F9" w14:textId="77777777" w:rsidR="00115CD8" w:rsidRDefault="00115CD8" w:rsidP="009A2D37">
      <w:pPr>
        <w:spacing w:after="0" w:line="240" w:lineRule="auto"/>
      </w:pPr>
      <w:r>
        <w:separator/>
      </w:r>
    </w:p>
  </w:endnote>
  <w:endnote w:type="continuationSeparator" w:id="0">
    <w:p w14:paraId="4FFD279F" w14:textId="77777777" w:rsidR="00115CD8" w:rsidRDefault="00115CD8" w:rsidP="009A2D37">
      <w:pPr>
        <w:spacing w:after="0" w:line="240" w:lineRule="auto"/>
      </w:pPr>
      <w:r>
        <w:continuationSeparator/>
      </w:r>
    </w:p>
  </w:endnote>
  <w:endnote w:type="continuationNotice" w:id="1">
    <w:p w14:paraId="397EF1E8" w14:textId="77777777" w:rsidR="00115CD8" w:rsidRDefault="00115C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8EBB" w14:textId="77777777" w:rsidR="00FF02FC" w:rsidRPr="00FF02FC" w:rsidRDefault="00FF02FC">
    <w:pPr>
      <w:pStyle w:val="Footer"/>
      <w:jc w:val="center"/>
      <w:rPr>
        <w:rFonts w:ascii="Arial" w:hAnsi="Arial" w:cs="Arial"/>
        <w:sz w:val="20"/>
        <w:szCs w:val="20"/>
      </w:rPr>
    </w:pPr>
    <w:r w:rsidRPr="00FF02FC">
      <w:rPr>
        <w:rFonts w:ascii="Arial" w:hAnsi="Arial" w:cs="Arial"/>
        <w:sz w:val="20"/>
        <w:szCs w:val="20"/>
      </w:rPr>
      <w:t xml:space="preserve">Page </w:t>
    </w:r>
    <w:r w:rsidRPr="00FF02FC">
      <w:rPr>
        <w:rFonts w:ascii="Arial" w:hAnsi="Arial" w:cs="Arial"/>
        <w:sz w:val="20"/>
        <w:szCs w:val="20"/>
      </w:rPr>
      <w:fldChar w:fldCharType="begin"/>
    </w:r>
    <w:r w:rsidRPr="00FF02FC">
      <w:rPr>
        <w:rFonts w:ascii="Arial" w:hAnsi="Arial" w:cs="Arial"/>
        <w:sz w:val="20"/>
        <w:szCs w:val="20"/>
      </w:rPr>
      <w:instrText xml:space="preserve"> PAGE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r w:rsidRPr="00FF02FC">
      <w:rPr>
        <w:rFonts w:ascii="Arial" w:hAnsi="Arial" w:cs="Arial"/>
        <w:sz w:val="20"/>
        <w:szCs w:val="20"/>
      </w:rPr>
      <w:t xml:space="preserve"> of </w:t>
    </w:r>
    <w:r w:rsidRPr="00FF02FC">
      <w:rPr>
        <w:rFonts w:ascii="Arial" w:hAnsi="Arial" w:cs="Arial"/>
        <w:sz w:val="20"/>
        <w:szCs w:val="20"/>
      </w:rPr>
      <w:fldChar w:fldCharType="begin"/>
    </w:r>
    <w:r w:rsidRPr="00FF02FC">
      <w:rPr>
        <w:rFonts w:ascii="Arial" w:hAnsi="Arial" w:cs="Arial"/>
        <w:sz w:val="20"/>
        <w:szCs w:val="20"/>
      </w:rPr>
      <w:instrText xml:space="preserve"> NUMPAGES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p>
  <w:p w14:paraId="48759708" w14:textId="77777777" w:rsidR="00FF02FC" w:rsidRPr="00FF02FC" w:rsidRDefault="00FF02FC">
    <w:pPr>
      <w:pStyle w:val="Footer"/>
      <w:jc w:val="center"/>
      <w:rPr>
        <w:rFonts w:ascii="Arial" w:hAnsi="Arial" w:cs="Arial"/>
        <w:sz w:val="20"/>
        <w:szCs w:val="20"/>
      </w:rPr>
    </w:pPr>
  </w:p>
  <w:p w14:paraId="530A0A46" w14:textId="113BB59A" w:rsidR="00F7740F" w:rsidRPr="00FF02FC" w:rsidRDefault="00FF02FC" w:rsidP="00FF02FC">
    <w:pPr>
      <w:pStyle w:val="Footer"/>
      <w:jc w:val="center"/>
      <w:rPr>
        <w:rFonts w:ascii="Arial" w:hAnsi="Arial" w:cs="Arial"/>
        <w:sz w:val="20"/>
        <w:szCs w:val="20"/>
      </w:rPr>
    </w:pPr>
    <w:r w:rsidRPr="00FF02FC">
      <w:rPr>
        <w:rFonts w:ascii="Arial" w:hAnsi="Arial" w:cs="Arial"/>
        <w:sz w:val="20"/>
        <w:szCs w:val="20"/>
      </w:rPr>
      <w:t>Module Specification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p w14:paraId="08119116" w14:textId="084D23AB"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r:id="rId1" w:history="1">
      <w:r w:rsidR="007F5C0B" w:rsidRPr="007F5C0B">
        <w:rPr>
          <w:rStyle w:val="Hyperlink"/>
          <w:rFonts w:ascii="Arial" w:hAnsi="Arial"/>
          <w:sz w:val="18"/>
        </w:rPr>
        <w:t>December 2022</w:t>
      </w:r>
    </w:hyperlink>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574E0" w14:textId="77777777" w:rsidR="00115CD8" w:rsidRDefault="00115CD8" w:rsidP="009A2D37">
      <w:pPr>
        <w:spacing w:after="0" w:line="240" w:lineRule="auto"/>
      </w:pPr>
      <w:r>
        <w:separator/>
      </w:r>
    </w:p>
  </w:footnote>
  <w:footnote w:type="continuationSeparator" w:id="0">
    <w:p w14:paraId="5D5B5856" w14:textId="77777777" w:rsidR="00115CD8" w:rsidRDefault="00115CD8" w:rsidP="009A2D37">
      <w:pPr>
        <w:spacing w:after="0" w:line="240" w:lineRule="auto"/>
      </w:pPr>
      <w:r>
        <w:continuationSeparator/>
      </w:r>
    </w:p>
  </w:footnote>
  <w:footnote w:type="continuationNotice" w:id="1">
    <w:p w14:paraId="2D41149C" w14:textId="77777777" w:rsidR="00115CD8" w:rsidRDefault="00115C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2839" w14:textId="7D59806A" w:rsidR="00160B30" w:rsidRDefault="00FB5AE4">
    <w:pPr>
      <w:pStyle w:val="Header"/>
    </w:pPr>
    <w:r>
      <w:rPr>
        <w:noProof/>
      </w:rPr>
      <w:pict w14:anchorId="4EB1A9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30" o:spid="_x0000_s1026" type="#_x0000_t136" alt="" style="position:absolute;margin-left:0;margin-top:0;width:553.35pt;height:184.45pt;rotation:315;z-index:-251658237;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86C5" w14:textId="56BF3021" w:rsidR="008B2543" w:rsidRPr="00B414FE" w:rsidRDefault="00B91CA9" w:rsidP="00B414FE">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7EBFFF8B" wp14:editId="51624205">
          <wp:simplePos x="0" y="0"/>
          <wp:positionH relativeFrom="column">
            <wp:posOffset>-459740</wp:posOffset>
          </wp:positionH>
          <wp:positionV relativeFrom="paragraph">
            <wp:posOffset>-447040</wp:posOffset>
          </wp:positionV>
          <wp:extent cx="7560000" cy="1117309"/>
          <wp:effectExtent l="0" t="0" r="0" b="63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30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r w:rsidR="005214F7">
      <w:rPr>
        <w:rFonts w:ascii="Arial" w:hAnsi="Arial" w:cs="Arial"/>
      </w:rPr>
      <w:tab/>
    </w:r>
  </w:p>
  <w:p w14:paraId="7298FF51"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A9BA4AF" w:rsidR="000F7FBF" w:rsidRPr="0075408A" w:rsidRDefault="00FB5AE4" w:rsidP="0033628F">
    <w:pPr>
      <w:rPr>
        <w:rFonts w:ascii="Arial" w:hAnsi="Arial" w:cs="Arial"/>
        <w:b/>
        <w:sz w:val="28"/>
        <w:szCs w:val="28"/>
      </w:rPr>
    </w:pPr>
    <w:r>
      <w:rPr>
        <w:noProof/>
      </w:rPr>
      <w:pict w14:anchorId="604CB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29" o:spid="_x0000_s1025" type="#_x0000_t136" alt="" style="position:absolute;margin-left:0;margin-top:0;width:553.35pt;height:184.45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5A0DA4">
      <w:rPr>
        <w:rFonts w:ascii="Arial" w:hAnsi="Arial" w:cs="Arial"/>
        <w:b/>
        <w:noProof/>
        <w:sz w:val="28"/>
        <w:szCs w:val="28"/>
      </w:rPr>
      <w:drawing>
        <wp:anchor distT="0" distB="0" distL="114300" distR="114300" simplePos="0" relativeHeight="251658240" behindDoc="0" locked="0" layoutInCell="1" allowOverlap="1" wp14:anchorId="3C96F92B" wp14:editId="11D91D1F">
          <wp:simplePos x="0" y="0"/>
          <wp:positionH relativeFrom="column">
            <wp:posOffset>-456565</wp:posOffset>
          </wp:positionH>
          <wp:positionV relativeFrom="paragraph">
            <wp:posOffset>-450215</wp:posOffset>
          </wp:positionV>
          <wp:extent cx="7560000" cy="1117100"/>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100"/>
                  </a:xfrm>
                  <a:prstGeom prst="rect">
                    <a:avLst/>
                  </a:prstGeom>
                </pic:spPr>
              </pic:pic>
            </a:graphicData>
          </a:graphic>
          <wp14:sizeRelH relativeFrom="page">
            <wp14:pctWidth>0</wp14:pctWidth>
          </wp14:sizeRelH>
          <wp14:sizeRelV relativeFrom="page">
            <wp14:pctHeight>0</wp14:pctHeight>
          </wp14:sizeRelV>
        </wp:anchor>
      </w:drawing>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D52CCC"/>
    <w:multiLevelType w:val="hybridMultilevel"/>
    <w:tmpl w:val="EBB4D69A"/>
    <w:lvl w:ilvl="0" w:tplc="0D7476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5E3D8E"/>
    <w:multiLevelType w:val="multilevel"/>
    <w:tmpl w:val="47ECAF82"/>
    <w:lvl w:ilvl="0">
      <w:start w:val="1"/>
      <w:numFmt w:val="decimal"/>
      <w:lvlText w:val="%1."/>
      <w:lvlJc w:val="left"/>
      <w:pPr>
        <w:ind w:left="720" w:hanging="360"/>
      </w:pPr>
      <w:rPr>
        <w:rFonts w:hint="default"/>
      </w:rPr>
    </w:lvl>
    <w:lvl w:ilvl="1">
      <w:start w:val="1"/>
      <w:numFmt w:val="decimal"/>
      <w:isLgl/>
      <w:lvlText w:val="%1.%2."/>
      <w:lvlJc w:val="left"/>
      <w:pPr>
        <w:ind w:left="1508" w:hanging="720"/>
      </w:pPr>
      <w:rPr>
        <w:rFonts w:hint="default"/>
      </w:rPr>
    </w:lvl>
    <w:lvl w:ilvl="2">
      <w:start w:val="1"/>
      <w:numFmt w:val="decimal"/>
      <w:isLgl/>
      <w:lvlText w:val="%1.%2.%3."/>
      <w:lvlJc w:val="left"/>
      <w:pPr>
        <w:ind w:left="1936" w:hanging="720"/>
      </w:pPr>
      <w:rPr>
        <w:rFonts w:hint="default"/>
      </w:rPr>
    </w:lvl>
    <w:lvl w:ilvl="3">
      <w:start w:val="1"/>
      <w:numFmt w:val="decimal"/>
      <w:isLgl/>
      <w:lvlText w:val="%1.%2.%3.%4."/>
      <w:lvlJc w:val="left"/>
      <w:pPr>
        <w:ind w:left="2724" w:hanging="1080"/>
      </w:pPr>
      <w:rPr>
        <w:rFonts w:hint="default"/>
      </w:rPr>
    </w:lvl>
    <w:lvl w:ilvl="4">
      <w:start w:val="1"/>
      <w:numFmt w:val="decimal"/>
      <w:isLgl/>
      <w:lvlText w:val="%1.%2.%3.%4.%5."/>
      <w:lvlJc w:val="left"/>
      <w:pPr>
        <w:ind w:left="3152"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68" w:hanging="1440"/>
      </w:pPr>
      <w:rPr>
        <w:rFonts w:hint="default"/>
      </w:rPr>
    </w:lvl>
    <w:lvl w:ilvl="7">
      <w:start w:val="1"/>
      <w:numFmt w:val="decimal"/>
      <w:isLgl/>
      <w:lvlText w:val="%1.%2.%3.%4.%5.%6.%7.%8."/>
      <w:lvlJc w:val="left"/>
      <w:pPr>
        <w:ind w:left="5156" w:hanging="1800"/>
      </w:pPr>
      <w:rPr>
        <w:rFonts w:hint="default"/>
      </w:rPr>
    </w:lvl>
    <w:lvl w:ilvl="8">
      <w:start w:val="1"/>
      <w:numFmt w:val="decimal"/>
      <w:isLgl/>
      <w:lvlText w:val="%1.%2.%3.%4.%5.%6.%7.%8.%9."/>
      <w:lvlJc w:val="left"/>
      <w:pPr>
        <w:ind w:left="5944" w:hanging="216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29F4DC3"/>
    <w:multiLevelType w:val="hybridMultilevel"/>
    <w:tmpl w:val="B1FEDD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3F33431A"/>
    <w:multiLevelType w:val="hybridMultilevel"/>
    <w:tmpl w:val="A79C74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575423"/>
    <w:multiLevelType w:val="hybridMultilevel"/>
    <w:tmpl w:val="98BCE664"/>
    <w:lvl w:ilvl="0" w:tplc="7E367130">
      <w:start w:val="14"/>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542A106E"/>
    <w:multiLevelType w:val="multilevel"/>
    <w:tmpl w:val="DEF626D0"/>
    <w:lvl w:ilvl="0">
      <w:start w:val="6"/>
      <w:numFmt w:val="decimal"/>
      <w:lvlText w:val="%1."/>
      <w:lvlJc w:val="left"/>
      <w:pPr>
        <w:ind w:left="400" w:hanging="400"/>
      </w:pPr>
      <w:rPr>
        <w:rFonts w:hint="default"/>
        <w:b/>
        <w:bCs/>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67B5179"/>
    <w:multiLevelType w:val="multilevel"/>
    <w:tmpl w:val="1D26B8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78F25C9"/>
    <w:multiLevelType w:val="multilevel"/>
    <w:tmpl w:val="A6B0566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9B4D2D"/>
    <w:multiLevelType w:val="hybridMultilevel"/>
    <w:tmpl w:val="26CE24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9288099">
    <w:abstractNumId w:val="3"/>
  </w:num>
  <w:num w:numId="2" w16cid:durableId="577984499">
    <w:abstractNumId w:val="0"/>
  </w:num>
  <w:num w:numId="3" w16cid:durableId="741834483">
    <w:abstractNumId w:val="6"/>
  </w:num>
  <w:num w:numId="4" w16cid:durableId="2090039459">
    <w:abstractNumId w:val="1"/>
  </w:num>
  <w:num w:numId="5" w16cid:durableId="1403020412">
    <w:abstractNumId w:val="15"/>
  </w:num>
  <w:num w:numId="6" w16cid:durableId="1530803139">
    <w:abstractNumId w:val="13"/>
  </w:num>
  <w:num w:numId="7" w16cid:durableId="685598929">
    <w:abstractNumId w:val="18"/>
  </w:num>
  <w:num w:numId="8" w16cid:durableId="705762506">
    <w:abstractNumId w:val="14"/>
  </w:num>
  <w:num w:numId="9" w16cid:durableId="164561342">
    <w:abstractNumId w:val="7"/>
  </w:num>
  <w:num w:numId="10" w16cid:durableId="1523782274">
    <w:abstractNumId w:val="9"/>
  </w:num>
  <w:num w:numId="11" w16cid:durableId="1393232058">
    <w:abstractNumId w:val="2"/>
  </w:num>
  <w:num w:numId="12" w16cid:durableId="590043146">
    <w:abstractNumId w:val="19"/>
  </w:num>
  <w:num w:numId="13" w16cid:durableId="1367216810">
    <w:abstractNumId w:val="8"/>
  </w:num>
  <w:num w:numId="14" w16cid:durableId="1055588441">
    <w:abstractNumId w:val="3"/>
    <w:lvlOverride w:ilvl="0">
      <w:startOverride w:val="1"/>
    </w:lvlOverride>
  </w:num>
  <w:num w:numId="15" w16cid:durableId="834034588">
    <w:abstractNumId w:val="3"/>
  </w:num>
  <w:num w:numId="16" w16cid:durableId="1465007188">
    <w:abstractNumId w:val="5"/>
  </w:num>
  <w:num w:numId="17" w16cid:durableId="1141271105">
    <w:abstractNumId w:val="11"/>
  </w:num>
  <w:num w:numId="18" w16cid:durableId="1119446679">
    <w:abstractNumId w:val="17"/>
  </w:num>
  <w:num w:numId="19" w16cid:durableId="1052583484">
    <w:abstractNumId w:val="10"/>
  </w:num>
  <w:num w:numId="20" w16cid:durableId="1936594421">
    <w:abstractNumId w:val="12"/>
  </w:num>
  <w:num w:numId="21" w16cid:durableId="741219767">
    <w:abstractNumId w:val="16"/>
  </w:num>
  <w:num w:numId="22" w16cid:durableId="21229161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4F1"/>
    <w:rsid w:val="00005661"/>
    <w:rsid w:val="0000646E"/>
    <w:rsid w:val="00010A16"/>
    <w:rsid w:val="00011DDD"/>
    <w:rsid w:val="0001243F"/>
    <w:rsid w:val="00014AF6"/>
    <w:rsid w:val="00021EA0"/>
    <w:rsid w:val="00022C81"/>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06F1"/>
    <w:rsid w:val="000D2A8A"/>
    <w:rsid w:val="000D32AC"/>
    <w:rsid w:val="000E19C4"/>
    <w:rsid w:val="000E1A75"/>
    <w:rsid w:val="000E20C1"/>
    <w:rsid w:val="000E3B73"/>
    <w:rsid w:val="000F5829"/>
    <w:rsid w:val="000F6C56"/>
    <w:rsid w:val="000F7FBF"/>
    <w:rsid w:val="00106BE5"/>
    <w:rsid w:val="00110947"/>
    <w:rsid w:val="00111906"/>
    <w:rsid w:val="00111CB3"/>
    <w:rsid w:val="00113D34"/>
    <w:rsid w:val="00115CD8"/>
    <w:rsid w:val="00117577"/>
    <w:rsid w:val="00117793"/>
    <w:rsid w:val="00117CB5"/>
    <w:rsid w:val="001206E4"/>
    <w:rsid w:val="001214D3"/>
    <w:rsid w:val="00121BFC"/>
    <w:rsid w:val="00123EE0"/>
    <w:rsid w:val="00131163"/>
    <w:rsid w:val="001402AD"/>
    <w:rsid w:val="00143C04"/>
    <w:rsid w:val="0014429B"/>
    <w:rsid w:val="001540CE"/>
    <w:rsid w:val="0015717B"/>
    <w:rsid w:val="00157ACA"/>
    <w:rsid w:val="00160427"/>
    <w:rsid w:val="00160B30"/>
    <w:rsid w:val="00162D46"/>
    <w:rsid w:val="00172793"/>
    <w:rsid w:val="00176692"/>
    <w:rsid w:val="00180558"/>
    <w:rsid w:val="001811E5"/>
    <w:rsid w:val="00183B34"/>
    <w:rsid w:val="00185F46"/>
    <w:rsid w:val="00196C6A"/>
    <w:rsid w:val="0019787E"/>
    <w:rsid w:val="00197F8A"/>
    <w:rsid w:val="001A1817"/>
    <w:rsid w:val="001A425B"/>
    <w:rsid w:val="001A7762"/>
    <w:rsid w:val="001B1B28"/>
    <w:rsid w:val="001B27FB"/>
    <w:rsid w:val="001B47AE"/>
    <w:rsid w:val="001C1787"/>
    <w:rsid w:val="001C4A85"/>
    <w:rsid w:val="001C5443"/>
    <w:rsid w:val="001C59A0"/>
    <w:rsid w:val="001D0C7D"/>
    <w:rsid w:val="001D1F2D"/>
    <w:rsid w:val="001D2314"/>
    <w:rsid w:val="001D6398"/>
    <w:rsid w:val="001E1F45"/>
    <w:rsid w:val="001E62C1"/>
    <w:rsid w:val="001F0779"/>
    <w:rsid w:val="001F3C3E"/>
    <w:rsid w:val="00201C5F"/>
    <w:rsid w:val="0020243A"/>
    <w:rsid w:val="0020251F"/>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14F7"/>
    <w:rsid w:val="002A219B"/>
    <w:rsid w:val="002A22DB"/>
    <w:rsid w:val="002A3FF5"/>
    <w:rsid w:val="002B20F5"/>
    <w:rsid w:val="002B2A1A"/>
    <w:rsid w:val="002B71F2"/>
    <w:rsid w:val="002C0E85"/>
    <w:rsid w:val="002C11D4"/>
    <w:rsid w:val="002C6527"/>
    <w:rsid w:val="002D1DDF"/>
    <w:rsid w:val="002E6D3B"/>
    <w:rsid w:val="002E71C0"/>
    <w:rsid w:val="002F05F4"/>
    <w:rsid w:val="002F0CE4"/>
    <w:rsid w:val="002F23EF"/>
    <w:rsid w:val="002F2626"/>
    <w:rsid w:val="00302082"/>
    <w:rsid w:val="00306620"/>
    <w:rsid w:val="00325CE4"/>
    <w:rsid w:val="003262B9"/>
    <w:rsid w:val="00334A02"/>
    <w:rsid w:val="00335875"/>
    <w:rsid w:val="00335FBE"/>
    <w:rsid w:val="0033628F"/>
    <w:rsid w:val="00351D4F"/>
    <w:rsid w:val="00352D8E"/>
    <w:rsid w:val="00356B68"/>
    <w:rsid w:val="0035702D"/>
    <w:rsid w:val="003604D4"/>
    <w:rsid w:val="003627B0"/>
    <w:rsid w:val="00374DF6"/>
    <w:rsid w:val="003759B0"/>
    <w:rsid w:val="00375F84"/>
    <w:rsid w:val="00376E34"/>
    <w:rsid w:val="00377B6E"/>
    <w:rsid w:val="003804E7"/>
    <w:rsid w:val="00386F05"/>
    <w:rsid w:val="00391263"/>
    <w:rsid w:val="00392BE2"/>
    <w:rsid w:val="003934D2"/>
    <w:rsid w:val="003973A1"/>
    <w:rsid w:val="003A5DA0"/>
    <w:rsid w:val="003A5EEB"/>
    <w:rsid w:val="003A6143"/>
    <w:rsid w:val="003B20F7"/>
    <w:rsid w:val="003B35F4"/>
    <w:rsid w:val="003B6145"/>
    <w:rsid w:val="003B7C76"/>
    <w:rsid w:val="003C3E0C"/>
    <w:rsid w:val="003C776B"/>
    <w:rsid w:val="003D2571"/>
    <w:rsid w:val="003D4A1C"/>
    <w:rsid w:val="003D7AA0"/>
    <w:rsid w:val="003E1FF7"/>
    <w:rsid w:val="003E311D"/>
    <w:rsid w:val="003E6B5F"/>
    <w:rsid w:val="003F1D9F"/>
    <w:rsid w:val="003F3578"/>
    <w:rsid w:val="003F4470"/>
    <w:rsid w:val="003F5A04"/>
    <w:rsid w:val="003F67CD"/>
    <w:rsid w:val="003F6D26"/>
    <w:rsid w:val="00402ED7"/>
    <w:rsid w:val="00405838"/>
    <w:rsid w:val="004114F8"/>
    <w:rsid w:val="00415177"/>
    <w:rsid w:val="00421178"/>
    <w:rsid w:val="00422B69"/>
    <w:rsid w:val="00423D86"/>
    <w:rsid w:val="00424C90"/>
    <w:rsid w:val="00426833"/>
    <w:rsid w:val="00431541"/>
    <w:rsid w:val="004323FD"/>
    <w:rsid w:val="00436BE9"/>
    <w:rsid w:val="00441E76"/>
    <w:rsid w:val="004443DA"/>
    <w:rsid w:val="00446A75"/>
    <w:rsid w:val="004474A2"/>
    <w:rsid w:val="004477FC"/>
    <w:rsid w:val="00460925"/>
    <w:rsid w:val="00461349"/>
    <w:rsid w:val="00471C6C"/>
    <w:rsid w:val="00472023"/>
    <w:rsid w:val="00476167"/>
    <w:rsid w:val="00486993"/>
    <w:rsid w:val="004871D9"/>
    <w:rsid w:val="00492801"/>
    <w:rsid w:val="00492DA4"/>
    <w:rsid w:val="00496AA3"/>
    <w:rsid w:val="00497C98"/>
    <w:rsid w:val="004A39D7"/>
    <w:rsid w:val="004A3C23"/>
    <w:rsid w:val="004A55FA"/>
    <w:rsid w:val="004B385A"/>
    <w:rsid w:val="004B5D03"/>
    <w:rsid w:val="004B7D5C"/>
    <w:rsid w:val="004C1EC4"/>
    <w:rsid w:val="004D035C"/>
    <w:rsid w:val="004F3C18"/>
    <w:rsid w:val="004F4328"/>
    <w:rsid w:val="005005E4"/>
    <w:rsid w:val="00500B56"/>
    <w:rsid w:val="00513689"/>
    <w:rsid w:val="0051375A"/>
    <w:rsid w:val="0051595C"/>
    <w:rsid w:val="00521097"/>
    <w:rsid w:val="005214F7"/>
    <w:rsid w:val="0053059E"/>
    <w:rsid w:val="00531017"/>
    <w:rsid w:val="00532F6F"/>
    <w:rsid w:val="00533663"/>
    <w:rsid w:val="005460C2"/>
    <w:rsid w:val="005526FB"/>
    <w:rsid w:val="0055280A"/>
    <w:rsid w:val="00553D19"/>
    <w:rsid w:val="005548E1"/>
    <w:rsid w:val="0055585D"/>
    <w:rsid w:val="00556546"/>
    <w:rsid w:val="0056127B"/>
    <w:rsid w:val="00561D26"/>
    <w:rsid w:val="00564738"/>
    <w:rsid w:val="005666D2"/>
    <w:rsid w:val="00567EC9"/>
    <w:rsid w:val="005710D2"/>
    <w:rsid w:val="00571630"/>
    <w:rsid w:val="005718A2"/>
    <w:rsid w:val="005759F4"/>
    <w:rsid w:val="005779D1"/>
    <w:rsid w:val="0058041A"/>
    <w:rsid w:val="0058715B"/>
    <w:rsid w:val="0058743D"/>
    <w:rsid w:val="00587BF7"/>
    <w:rsid w:val="00592034"/>
    <w:rsid w:val="00593D0D"/>
    <w:rsid w:val="0059477B"/>
    <w:rsid w:val="00596884"/>
    <w:rsid w:val="005A0DA4"/>
    <w:rsid w:val="005A14B5"/>
    <w:rsid w:val="005B2F01"/>
    <w:rsid w:val="005B5A98"/>
    <w:rsid w:val="005C17C6"/>
    <w:rsid w:val="005C1A4F"/>
    <w:rsid w:val="005C27D7"/>
    <w:rsid w:val="005D1C58"/>
    <w:rsid w:val="005D6EB5"/>
    <w:rsid w:val="005D7CD0"/>
    <w:rsid w:val="005E1A3A"/>
    <w:rsid w:val="005E6ADC"/>
    <w:rsid w:val="005E6D10"/>
    <w:rsid w:val="005E6D38"/>
    <w:rsid w:val="005E78EE"/>
    <w:rsid w:val="005E7B3F"/>
    <w:rsid w:val="005F040F"/>
    <w:rsid w:val="005F2C42"/>
    <w:rsid w:val="006043FC"/>
    <w:rsid w:val="006050CF"/>
    <w:rsid w:val="00615330"/>
    <w:rsid w:val="006219E6"/>
    <w:rsid w:val="0062219E"/>
    <w:rsid w:val="006253AA"/>
    <w:rsid w:val="00626023"/>
    <w:rsid w:val="00633150"/>
    <w:rsid w:val="006336C2"/>
    <w:rsid w:val="00636058"/>
    <w:rsid w:val="00637A50"/>
    <w:rsid w:val="00641D6D"/>
    <w:rsid w:val="00642B9C"/>
    <w:rsid w:val="0064364E"/>
    <w:rsid w:val="006438F3"/>
    <w:rsid w:val="00647907"/>
    <w:rsid w:val="00651A82"/>
    <w:rsid w:val="006525E9"/>
    <w:rsid w:val="0066747B"/>
    <w:rsid w:val="006725EC"/>
    <w:rsid w:val="00673A03"/>
    <w:rsid w:val="00674ED0"/>
    <w:rsid w:val="0067699E"/>
    <w:rsid w:val="00682650"/>
    <w:rsid w:val="00683609"/>
    <w:rsid w:val="00684851"/>
    <w:rsid w:val="00687284"/>
    <w:rsid w:val="00694309"/>
    <w:rsid w:val="00694B52"/>
    <w:rsid w:val="00695285"/>
    <w:rsid w:val="00696C56"/>
    <w:rsid w:val="00696FF5"/>
    <w:rsid w:val="006A3129"/>
    <w:rsid w:val="006A6BB4"/>
    <w:rsid w:val="006A6D16"/>
    <w:rsid w:val="006A7FB0"/>
    <w:rsid w:val="006C2A9A"/>
    <w:rsid w:val="006C423D"/>
    <w:rsid w:val="006C46EF"/>
    <w:rsid w:val="006C4C67"/>
    <w:rsid w:val="006C6E42"/>
    <w:rsid w:val="006D13C0"/>
    <w:rsid w:val="006D41AB"/>
    <w:rsid w:val="006D444F"/>
    <w:rsid w:val="006E413A"/>
    <w:rsid w:val="006E4FEA"/>
    <w:rsid w:val="006F1A15"/>
    <w:rsid w:val="006F3F8B"/>
    <w:rsid w:val="006F4EA1"/>
    <w:rsid w:val="00700488"/>
    <w:rsid w:val="00703404"/>
    <w:rsid w:val="00703F92"/>
    <w:rsid w:val="00704637"/>
    <w:rsid w:val="00704F52"/>
    <w:rsid w:val="007105E4"/>
    <w:rsid w:val="00710647"/>
    <w:rsid w:val="00714EE5"/>
    <w:rsid w:val="00720270"/>
    <w:rsid w:val="00723ECF"/>
    <w:rsid w:val="00724362"/>
    <w:rsid w:val="00727780"/>
    <w:rsid w:val="0073792C"/>
    <w:rsid w:val="00754069"/>
    <w:rsid w:val="00765ED0"/>
    <w:rsid w:val="007667DF"/>
    <w:rsid w:val="0077080B"/>
    <w:rsid w:val="00787070"/>
    <w:rsid w:val="00787099"/>
    <w:rsid w:val="007906FD"/>
    <w:rsid w:val="007946C0"/>
    <w:rsid w:val="00794D4A"/>
    <w:rsid w:val="00797197"/>
    <w:rsid w:val="007972A7"/>
    <w:rsid w:val="007A2BA2"/>
    <w:rsid w:val="007A3F31"/>
    <w:rsid w:val="007A49C1"/>
    <w:rsid w:val="007A6245"/>
    <w:rsid w:val="007B1DB2"/>
    <w:rsid w:val="007B328C"/>
    <w:rsid w:val="007B375B"/>
    <w:rsid w:val="007B412A"/>
    <w:rsid w:val="007B635E"/>
    <w:rsid w:val="007B7724"/>
    <w:rsid w:val="007B7CDC"/>
    <w:rsid w:val="007C74B4"/>
    <w:rsid w:val="007D78A1"/>
    <w:rsid w:val="007E3412"/>
    <w:rsid w:val="007F393D"/>
    <w:rsid w:val="007F5C0B"/>
    <w:rsid w:val="00801B45"/>
    <w:rsid w:val="008029AF"/>
    <w:rsid w:val="00802FFA"/>
    <w:rsid w:val="008102E5"/>
    <w:rsid w:val="008111B4"/>
    <w:rsid w:val="008133F0"/>
    <w:rsid w:val="00815880"/>
    <w:rsid w:val="0082322C"/>
    <w:rsid w:val="00823942"/>
    <w:rsid w:val="00824BE2"/>
    <w:rsid w:val="00827FFD"/>
    <w:rsid w:val="00846AAC"/>
    <w:rsid w:val="00854535"/>
    <w:rsid w:val="00856EB3"/>
    <w:rsid w:val="00863C96"/>
    <w:rsid w:val="00864A72"/>
    <w:rsid w:val="008724CF"/>
    <w:rsid w:val="00873E9F"/>
    <w:rsid w:val="00874047"/>
    <w:rsid w:val="008778CB"/>
    <w:rsid w:val="00881545"/>
    <w:rsid w:val="00883204"/>
    <w:rsid w:val="00883A3E"/>
    <w:rsid w:val="0088428D"/>
    <w:rsid w:val="0089148D"/>
    <w:rsid w:val="00891E0D"/>
    <w:rsid w:val="008967B7"/>
    <w:rsid w:val="008A0F36"/>
    <w:rsid w:val="008B2543"/>
    <w:rsid w:val="008B4B6E"/>
    <w:rsid w:val="008B6E94"/>
    <w:rsid w:val="008D09DE"/>
    <w:rsid w:val="008D4447"/>
    <w:rsid w:val="008D607A"/>
    <w:rsid w:val="008D6103"/>
    <w:rsid w:val="008D7401"/>
    <w:rsid w:val="008E50C1"/>
    <w:rsid w:val="008F3455"/>
    <w:rsid w:val="00903DF6"/>
    <w:rsid w:val="00921CF6"/>
    <w:rsid w:val="00922E9E"/>
    <w:rsid w:val="00924EF0"/>
    <w:rsid w:val="00934D7B"/>
    <w:rsid w:val="00940159"/>
    <w:rsid w:val="009467AB"/>
    <w:rsid w:val="00947180"/>
    <w:rsid w:val="009567BE"/>
    <w:rsid w:val="009676FA"/>
    <w:rsid w:val="009679E0"/>
    <w:rsid w:val="00977420"/>
    <w:rsid w:val="00977632"/>
    <w:rsid w:val="0098229C"/>
    <w:rsid w:val="00982A8E"/>
    <w:rsid w:val="00987DB4"/>
    <w:rsid w:val="0099029D"/>
    <w:rsid w:val="00996204"/>
    <w:rsid w:val="009A26CB"/>
    <w:rsid w:val="009A2BC2"/>
    <w:rsid w:val="009A2D37"/>
    <w:rsid w:val="009A7587"/>
    <w:rsid w:val="009B0A69"/>
    <w:rsid w:val="009B4F5B"/>
    <w:rsid w:val="009C0697"/>
    <w:rsid w:val="009C2474"/>
    <w:rsid w:val="009C7082"/>
    <w:rsid w:val="009D0006"/>
    <w:rsid w:val="009D068C"/>
    <w:rsid w:val="009D52D0"/>
    <w:rsid w:val="009F058B"/>
    <w:rsid w:val="009F3A2A"/>
    <w:rsid w:val="009F3C50"/>
    <w:rsid w:val="009F5EA4"/>
    <w:rsid w:val="009F731F"/>
    <w:rsid w:val="009F7D33"/>
    <w:rsid w:val="00A021FE"/>
    <w:rsid w:val="00A1270E"/>
    <w:rsid w:val="00A13526"/>
    <w:rsid w:val="00A15342"/>
    <w:rsid w:val="00A15EC7"/>
    <w:rsid w:val="00A27823"/>
    <w:rsid w:val="00A27ADD"/>
    <w:rsid w:val="00A3007E"/>
    <w:rsid w:val="00A32048"/>
    <w:rsid w:val="00A41F06"/>
    <w:rsid w:val="00A47C0E"/>
    <w:rsid w:val="00A50FD4"/>
    <w:rsid w:val="00A52DB4"/>
    <w:rsid w:val="00A618E1"/>
    <w:rsid w:val="00A629B9"/>
    <w:rsid w:val="00A70C20"/>
    <w:rsid w:val="00A74292"/>
    <w:rsid w:val="00A776DE"/>
    <w:rsid w:val="00A8015E"/>
    <w:rsid w:val="00A80640"/>
    <w:rsid w:val="00A87FFD"/>
    <w:rsid w:val="00A91933"/>
    <w:rsid w:val="00A97038"/>
    <w:rsid w:val="00A97CB8"/>
    <w:rsid w:val="00AA3C15"/>
    <w:rsid w:val="00AA6330"/>
    <w:rsid w:val="00AB018D"/>
    <w:rsid w:val="00AC7501"/>
    <w:rsid w:val="00AD748B"/>
    <w:rsid w:val="00AE3E5D"/>
    <w:rsid w:val="00AE4865"/>
    <w:rsid w:val="00AE6FC7"/>
    <w:rsid w:val="00AF50EE"/>
    <w:rsid w:val="00B0591D"/>
    <w:rsid w:val="00B13402"/>
    <w:rsid w:val="00B14BC2"/>
    <w:rsid w:val="00B17024"/>
    <w:rsid w:val="00B17CD2"/>
    <w:rsid w:val="00B213D2"/>
    <w:rsid w:val="00B248BA"/>
    <w:rsid w:val="00B24B56"/>
    <w:rsid w:val="00B2615D"/>
    <w:rsid w:val="00B27512"/>
    <w:rsid w:val="00B302BA"/>
    <w:rsid w:val="00B30E07"/>
    <w:rsid w:val="00B34ADD"/>
    <w:rsid w:val="00B3754F"/>
    <w:rsid w:val="00B414FE"/>
    <w:rsid w:val="00B52FF5"/>
    <w:rsid w:val="00B5498B"/>
    <w:rsid w:val="00B57219"/>
    <w:rsid w:val="00B658A3"/>
    <w:rsid w:val="00B65AAD"/>
    <w:rsid w:val="00B72470"/>
    <w:rsid w:val="00B746A8"/>
    <w:rsid w:val="00B750F2"/>
    <w:rsid w:val="00B7664D"/>
    <w:rsid w:val="00B80989"/>
    <w:rsid w:val="00B865AE"/>
    <w:rsid w:val="00B90C66"/>
    <w:rsid w:val="00B9109B"/>
    <w:rsid w:val="00B91CA9"/>
    <w:rsid w:val="00B9249B"/>
    <w:rsid w:val="00B927AE"/>
    <w:rsid w:val="00B93721"/>
    <w:rsid w:val="00B937B1"/>
    <w:rsid w:val="00BA082A"/>
    <w:rsid w:val="00BA453C"/>
    <w:rsid w:val="00BA4839"/>
    <w:rsid w:val="00BA4E02"/>
    <w:rsid w:val="00BB2045"/>
    <w:rsid w:val="00BB2A6D"/>
    <w:rsid w:val="00BB4189"/>
    <w:rsid w:val="00BC19F7"/>
    <w:rsid w:val="00BC41ED"/>
    <w:rsid w:val="00BD009E"/>
    <w:rsid w:val="00BD0EF8"/>
    <w:rsid w:val="00BD3034"/>
    <w:rsid w:val="00BD7A8C"/>
    <w:rsid w:val="00BE2126"/>
    <w:rsid w:val="00BE3B17"/>
    <w:rsid w:val="00BF0F94"/>
    <w:rsid w:val="00BF51AB"/>
    <w:rsid w:val="00BF716B"/>
    <w:rsid w:val="00BF7233"/>
    <w:rsid w:val="00C02AA2"/>
    <w:rsid w:val="00C04C95"/>
    <w:rsid w:val="00C12613"/>
    <w:rsid w:val="00C137EF"/>
    <w:rsid w:val="00C15B1D"/>
    <w:rsid w:val="00C16DEF"/>
    <w:rsid w:val="00C2492F"/>
    <w:rsid w:val="00C3663A"/>
    <w:rsid w:val="00C3744A"/>
    <w:rsid w:val="00C4002A"/>
    <w:rsid w:val="00C46912"/>
    <w:rsid w:val="00C612A8"/>
    <w:rsid w:val="00C618D2"/>
    <w:rsid w:val="00C645B6"/>
    <w:rsid w:val="00C67631"/>
    <w:rsid w:val="00C709C6"/>
    <w:rsid w:val="00C729D7"/>
    <w:rsid w:val="00C83354"/>
    <w:rsid w:val="00C84004"/>
    <w:rsid w:val="00C843F6"/>
    <w:rsid w:val="00C84507"/>
    <w:rsid w:val="00C85F36"/>
    <w:rsid w:val="00C862C7"/>
    <w:rsid w:val="00C866AE"/>
    <w:rsid w:val="00CA3254"/>
    <w:rsid w:val="00CA671D"/>
    <w:rsid w:val="00CB0487"/>
    <w:rsid w:val="00CB11CE"/>
    <w:rsid w:val="00CC25A2"/>
    <w:rsid w:val="00CD7F07"/>
    <w:rsid w:val="00CE04F3"/>
    <w:rsid w:val="00CE12D8"/>
    <w:rsid w:val="00CE4574"/>
    <w:rsid w:val="00CE70E6"/>
    <w:rsid w:val="00CF0BCA"/>
    <w:rsid w:val="00CF2E1E"/>
    <w:rsid w:val="00CF5E2B"/>
    <w:rsid w:val="00D02E99"/>
    <w:rsid w:val="00D13357"/>
    <w:rsid w:val="00D13A13"/>
    <w:rsid w:val="00D17C36"/>
    <w:rsid w:val="00D2689A"/>
    <w:rsid w:val="00D408FC"/>
    <w:rsid w:val="00D47A03"/>
    <w:rsid w:val="00D544EE"/>
    <w:rsid w:val="00D62D2E"/>
    <w:rsid w:val="00D65506"/>
    <w:rsid w:val="00D75A11"/>
    <w:rsid w:val="00D773CF"/>
    <w:rsid w:val="00D83563"/>
    <w:rsid w:val="00D8448F"/>
    <w:rsid w:val="00DA64B6"/>
    <w:rsid w:val="00DA7902"/>
    <w:rsid w:val="00DB2B91"/>
    <w:rsid w:val="00DB5C9D"/>
    <w:rsid w:val="00DC490D"/>
    <w:rsid w:val="00DD02E6"/>
    <w:rsid w:val="00DD2E74"/>
    <w:rsid w:val="00DF256A"/>
    <w:rsid w:val="00DF665B"/>
    <w:rsid w:val="00E0152A"/>
    <w:rsid w:val="00E03394"/>
    <w:rsid w:val="00E066E5"/>
    <w:rsid w:val="00E10AB6"/>
    <w:rsid w:val="00E1736E"/>
    <w:rsid w:val="00E21923"/>
    <w:rsid w:val="00E22F03"/>
    <w:rsid w:val="00E233C1"/>
    <w:rsid w:val="00E350C5"/>
    <w:rsid w:val="00E51404"/>
    <w:rsid w:val="00E574C9"/>
    <w:rsid w:val="00E610DE"/>
    <w:rsid w:val="00E62EBE"/>
    <w:rsid w:val="00E66167"/>
    <w:rsid w:val="00E71F2F"/>
    <w:rsid w:val="00E7202A"/>
    <w:rsid w:val="00E77786"/>
    <w:rsid w:val="00E806FB"/>
    <w:rsid w:val="00E84487"/>
    <w:rsid w:val="00E90D4B"/>
    <w:rsid w:val="00EB0365"/>
    <w:rsid w:val="00EB1C2D"/>
    <w:rsid w:val="00EB41D1"/>
    <w:rsid w:val="00EC1810"/>
    <w:rsid w:val="00EC3FCC"/>
    <w:rsid w:val="00ED32FF"/>
    <w:rsid w:val="00EF039B"/>
    <w:rsid w:val="00EF4933"/>
    <w:rsid w:val="00EF5044"/>
    <w:rsid w:val="00EF5DCE"/>
    <w:rsid w:val="00F01956"/>
    <w:rsid w:val="00F04D2D"/>
    <w:rsid w:val="00F06E34"/>
    <w:rsid w:val="00F116CE"/>
    <w:rsid w:val="00F16F93"/>
    <w:rsid w:val="00F176DE"/>
    <w:rsid w:val="00F17B94"/>
    <w:rsid w:val="00F21C47"/>
    <w:rsid w:val="00F244E2"/>
    <w:rsid w:val="00F311A2"/>
    <w:rsid w:val="00F317D7"/>
    <w:rsid w:val="00F33B5F"/>
    <w:rsid w:val="00F340DE"/>
    <w:rsid w:val="00F34ED0"/>
    <w:rsid w:val="00F43542"/>
    <w:rsid w:val="00F44BAB"/>
    <w:rsid w:val="00F454E2"/>
    <w:rsid w:val="00F522B8"/>
    <w:rsid w:val="00F527CB"/>
    <w:rsid w:val="00F562AA"/>
    <w:rsid w:val="00F66975"/>
    <w:rsid w:val="00F7105A"/>
    <w:rsid w:val="00F7710E"/>
    <w:rsid w:val="00F7740F"/>
    <w:rsid w:val="00F77676"/>
    <w:rsid w:val="00F8197C"/>
    <w:rsid w:val="00F82B4E"/>
    <w:rsid w:val="00F87559"/>
    <w:rsid w:val="00F96D71"/>
    <w:rsid w:val="00F97C9E"/>
    <w:rsid w:val="00FA20DE"/>
    <w:rsid w:val="00FA4EE8"/>
    <w:rsid w:val="00FB12CA"/>
    <w:rsid w:val="00FB2E32"/>
    <w:rsid w:val="00FB36EC"/>
    <w:rsid w:val="00FB4E1B"/>
    <w:rsid w:val="00FB5AE4"/>
    <w:rsid w:val="00FC0291"/>
    <w:rsid w:val="00FC1C92"/>
    <w:rsid w:val="00FC217A"/>
    <w:rsid w:val="00FC2229"/>
    <w:rsid w:val="00FD333B"/>
    <w:rsid w:val="00FD5B3C"/>
    <w:rsid w:val="00FD689C"/>
    <w:rsid w:val="00FD705C"/>
    <w:rsid w:val="00FD777A"/>
    <w:rsid w:val="00FE260B"/>
    <w:rsid w:val="00FE692E"/>
    <w:rsid w:val="00FF02FC"/>
    <w:rsid w:val="00FF055A"/>
    <w:rsid w:val="00FF31CA"/>
    <w:rsid w:val="00FF39AA"/>
    <w:rsid w:val="00FF6D81"/>
    <w:rsid w:val="00FF6EB4"/>
    <w:rsid w:val="00FF7858"/>
    <w:rsid w:val="05FFBC44"/>
    <w:rsid w:val="2C6EB719"/>
    <w:rsid w:val="384CFFEA"/>
    <w:rsid w:val="3A59F2A0"/>
    <w:rsid w:val="582C7109"/>
    <w:rsid w:val="6B9A4323"/>
    <w:rsid w:val="73FDA7F1"/>
    <w:rsid w:val="7FA745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5750D944-85FE-473E-BB4D-E8F656DB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paragraph" w:styleId="Heading3">
    <w:name w:val="heading 3"/>
    <w:basedOn w:val="Normal"/>
    <w:next w:val="Normal"/>
    <w:link w:val="Heading3Char"/>
    <w:uiPriority w:val="9"/>
    <w:unhideWhenUsed/>
    <w:qFormat/>
    <w:rsid w:val="00B302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TOCHeading">
    <w:name w:val="TOC Heading"/>
    <w:basedOn w:val="Heading1"/>
    <w:next w:val="Normal"/>
    <w:uiPriority w:val="39"/>
    <w:unhideWhenUsed/>
    <w:qFormat/>
    <w:rsid w:val="00704F52"/>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704F52"/>
    <w:pPr>
      <w:spacing w:before="120" w:after="0"/>
    </w:pPr>
    <w:rPr>
      <w:rFonts w:cstheme="minorHAnsi"/>
      <w:b/>
      <w:bCs/>
      <w:i/>
      <w:iCs/>
      <w:sz w:val="24"/>
      <w:szCs w:val="24"/>
    </w:rPr>
  </w:style>
  <w:style w:type="paragraph" w:styleId="TOC2">
    <w:name w:val="toc 2"/>
    <w:basedOn w:val="Normal"/>
    <w:next w:val="Normal"/>
    <w:autoRedefine/>
    <w:uiPriority w:val="39"/>
    <w:unhideWhenUsed/>
    <w:rsid w:val="00704F52"/>
    <w:pPr>
      <w:spacing w:before="120" w:after="0"/>
      <w:ind w:left="220"/>
    </w:pPr>
    <w:rPr>
      <w:rFonts w:cstheme="minorHAnsi"/>
      <w:b/>
      <w:bCs/>
    </w:rPr>
  </w:style>
  <w:style w:type="paragraph" w:styleId="TOC3">
    <w:name w:val="toc 3"/>
    <w:basedOn w:val="Normal"/>
    <w:next w:val="Normal"/>
    <w:autoRedefine/>
    <w:uiPriority w:val="39"/>
    <w:unhideWhenUsed/>
    <w:rsid w:val="00704F52"/>
    <w:pPr>
      <w:spacing w:after="0"/>
      <w:ind w:left="440"/>
    </w:pPr>
    <w:rPr>
      <w:rFonts w:cstheme="minorHAnsi"/>
      <w:sz w:val="20"/>
      <w:szCs w:val="20"/>
    </w:rPr>
  </w:style>
  <w:style w:type="paragraph" w:styleId="TOC4">
    <w:name w:val="toc 4"/>
    <w:basedOn w:val="Normal"/>
    <w:next w:val="Normal"/>
    <w:autoRedefine/>
    <w:uiPriority w:val="39"/>
    <w:semiHidden/>
    <w:unhideWhenUsed/>
    <w:rsid w:val="00704F52"/>
    <w:pPr>
      <w:spacing w:after="0"/>
      <w:ind w:left="660"/>
    </w:pPr>
    <w:rPr>
      <w:rFonts w:cstheme="minorHAnsi"/>
      <w:sz w:val="20"/>
      <w:szCs w:val="20"/>
    </w:rPr>
  </w:style>
  <w:style w:type="paragraph" w:styleId="TOC5">
    <w:name w:val="toc 5"/>
    <w:basedOn w:val="Normal"/>
    <w:next w:val="Normal"/>
    <w:autoRedefine/>
    <w:uiPriority w:val="39"/>
    <w:semiHidden/>
    <w:unhideWhenUsed/>
    <w:rsid w:val="00704F52"/>
    <w:pPr>
      <w:spacing w:after="0"/>
      <w:ind w:left="880"/>
    </w:pPr>
    <w:rPr>
      <w:rFonts w:cstheme="minorHAnsi"/>
      <w:sz w:val="20"/>
      <w:szCs w:val="20"/>
    </w:rPr>
  </w:style>
  <w:style w:type="paragraph" w:styleId="TOC6">
    <w:name w:val="toc 6"/>
    <w:basedOn w:val="Normal"/>
    <w:next w:val="Normal"/>
    <w:autoRedefine/>
    <w:uiPriority w:val="39"/>
    <w:semiHidden/>
    <w:unhideWhenUsed/>
    <w:rsid w:val="00704F52"/>
    <w:pPr>
      <w:spacing w:after="0"/>
      <w:ind w:left="1100"/>
    </w:pPr>
    <w:rPr>
      <w:rFonts w:cstheme="minorHAnsi"/>
      <w:sz w:val="20"/>
      <w:szCs w:val="20"/>
    </w:rPr>
  </w:style>
  <w:style w:type="paragraph" w:styleId="TOC7">
    <w:name w:val="toc 7"/>
    <w:basedOn w:val="Normal"/>
    <w:next w:val="Normal"/>
    <w:autoRedefine/>
    <w:uiPriority w:val="39"/>
    <w:semiHidden/>
    <w:unhideWhenUsed/>
    <w:rsid w:val="00704F52"/>
    <w:pPr>
      <w:spacing w:after="0"/>
      <w:ind w:left="1320"/>
    </w:pPr>
    <w:rPr>
      <w:rFonts w:cstheme="minorHAnsi"/>
      <w:sz w:val="20"/>
      <w:szCs w:val="20"/>
    </w:rPr>
  </w:style>
  <w:style w:type="paragraph" w:styleId="TOC8">
    <w:name w:val="toc 8"/>
    <w:basedOn w:val="Normal"/>
    <w:next w:val="Normal"/>
    <w:autoRedefine/>
    <w:uiPriority w:val="39"/>
    <w:semiHidden/>
    <w:unhideWhenUsed/>
    <w:rsid w:val="00704F52"/>
    <w:pPr>
      <w:spacing w:after="0"/>
      <w:ind w:left="1540"/>
    </w:pPr>
    <w:rPr>
      <w:rFonts w:cstheme="minorHAnsi"/>
      <w:sz w:val="20"/>
      <w:szCs w:val="20"/>
    </w:rPr>
  </w:style>
  <w:style w:type="paragraph" w:styleId="TOC9">
    <w:name w:val="toc 9"/>
    <w:basedOn w:val="Normal"/>
    <w:next w:val="Normal"/>
    <w:autoRedefine/>
    <w:uiPriority w:val="39"/>
    <w:semiHidden/>
    <w:unhideWhenUsed/>
    <w:rsid w:val="00704F52"/>
    <w:pPr>
      <w:spacing w:after="0"/>
      <w:ind w:left="1760"/>
    </w:pPr>
    <w:rPr>
      <w:rFonts w:cstheme="minorHAnsi"/>
      <w:sz w:val="20"/>
      <w:szCs w:val="20"/>
    </w:rPr>
  </w:style>
  <w:style w:type="character" w:customStyle="1" w:styleId="Heading3Char">
    <w:name w:val="Heading 3 Char"/>
    <w:basedOn w:val="DefaultParagraphFont"/>
    <w:link w:val="Heading3"/>
    <w:uiPriority w:val="9"/>
    <w:rsid w:val="00B302BA"/>
    <w:rPr>
      <w:rFonts w:asciiTheme="majorHAnsi" w:eastAsiaTheme="majorEastAsia" w:hAnsiTheme="majorHAnsi" w:cstheme="majorBidi"/>
      <w:color w:val="243F60" w:themeColor="accent1" w:themeShade="7F"/>
      <w:sz w:val="24"/>
      <w:szCs w:val="24"/>
      <w:lang w:eastAsia="en-GB"/>
    </w:rPr>
  </w:style>
  <w:style w:type="paragraph" w:styleId="Revision">
    <w:name w:val="Revision"/>
    <w:hidden/>
    <w:uiPriority w:val="99"/>
    <w:semiHidden/>
    <w:rsid w:val="0053101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21703">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2337326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E8672A-DF51-4BF5-994E-E23F29943117}">
  <ds:schemaRefs>
    <ds:schemaRef ds:uri="http://schemas.microsoft.com/sharepoint/v3/contenttype/forms"/>
  </ds:schemaRefs>
</ds:datastoreItem>
</file>

<file path=customXml/itemProps2.xml><?xml version="1.0" encoding="utf-8"?>
<ds:datastoreItem xmlns:ds="http://schemas.openxmlformats.org/officeDocument/2006/customXml" ds:itemID="{7F67A6CA-FE6F-4BB7-8A02-75A6C4B5AD7C}">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3.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4.xml><?xml version="1.0" encoding="utf-8"?>
<ds:datastoreItem xmlns:ds="http://schemas.openxmlformats.org/officeDocument/2006/customXml" ds:itemID="{47AFCE66-9AF4-4371-BD1E-EA25F4E8BE8D}"/>
</file>

<file path=docProps/app.xml><?xml version="1.0" encoding="utf-8"?>
<Properties xmlns="http://schemas.openxmlformats.org/officeDocument/2006/extended-properties" xmlns:vt="http://schemas.openxmlformats.org/officeDocument/2006/docPropsVTypes">
  <Template>Normal</Template>
  <TotalTime>0</TotalTime>
  <Pages>5</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cp:lastModifiedBy>Alyson Hunt</cp:lastModifiedBy>
  <cp:revision>2</cp:revision>
  <cp:lastPrinted>2019-02-26T17:40:00Z</cp:lastPrinted>
  <dcterms:created xsi:type="dcterms:W3CDTF">2023-09-25T10:47:00Z</dcterms:created>
  <dcterms:modified xsi:type="dcterms:W3CDTF">2023-09-25T10:47:00Z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