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C9C0C58" w14:textId="33F6A3E2" w:rsidR="00265539" w:rsidRPr="00573DF1" w:rsidRDefault="00265539" w:rsidP="00265539">
      <w:pPr>
        <w:spacing w:after="120" w:line="240" w:lineRule="auto"/>
        <w:ind w:left="426" w:right="543" w:firstLine="141"/>
        <w:jc w:val="both"/>
        <w:rPr>
          <w:rFonts w:ascii="Arial" w:hAnsi="Arial" w:cs="Arial"/>
          <w:b/>
          <w:sz w:val="24"/>
        </w:rPr>
      </w:pPr>
      <w:r w:rsidRPr="00573DF1">
        <w:rPr>
          <w:rFonts w:ascii="Arial" w:hAnsi="Arial" w:cs="Arial"/>
          <w:bCs/>
          <w:sz w:val="24"/>
        </w:rPr>
        <w:t>GEOG3004 Environmental Sustainability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C2A1067" w:rsidR="00694B52" w:rsidRPr="00573DF1" w:rsidRDefault="00265539" w:rsidP="00265539">
      <w:pPr>
        <w:spacing w:after="120" w:line="240" w:lineRule="auto"/>
        <w:ind w:left="426" w:right="543" w:firstLine="141"/>
        <w:jc w:val="both"/>
        <w:rPr>
          <w:rFonts w:ascii="Arial" w:hAnsi="Arial" w:cs="Arial"/>
          <w:iCs/>
          <w:sz w:val="24"/>
        </w:rPr>
      </w:pPr>
      <w:r w:rsidRPr="00573DF1">
        <w:rPr>
          <w:rFonts w:ascii="Arial" w:hAnsi="Arial" w:cs="Arial"/>
          <w:iCs/>
          <w:sz w:val="24"/>
        </w:rPr>
        <w:t>Division of Human and Social Sciences</w:t>
      </w:r>
      <w:r w:rsidR="005B2ED1" w:rsidRPr="00573DF1">
        <w:rPr>
          <w:rFonts w:ascii="Arial" w:hAnsi="Arial" w:cs="Arial"/>
          <w:iCs/>
          <w:sz w:val="24"/>
        </w:rPr>
        <w:t xml:space="preserve">, </w:t>
      </w:r>
      <w:r w:rsidRPr="00573DF1">
        <w:rPr>
          <w:rFonts w:ascii="Arial" w:hAnsi="Arial" w:cs="Arial"/>
          <w:iCs/>
          <w:sz w:val="24"/>
        </w:rPr>
        <w:t>School of Anthropology and Conservation</w:t>
      </w:r>
    </w:p>
    <w:p w14:paraId="0DD9E6F0" w14:textId="77777777" w:rsidR="00265539" w:rsidRPr="00694B52" w:rsidRDefault="00265539"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CF5617" w:rsidR="009A2D37" w:rsidRPr="00573DF1" w:rsidRDefault="00265539" w:rsidP="00DC490D">
      <w:pPr>
        <w:spacing w:after="120" w:line="240" w:lineRule="auto"/>
        <w:ind w:left="567" w:right="543"/>
        <w:jc w:val="both"/>
        <w:rPr>
          <w:rFonts w:ascii="Arial" w:hAnsi="Arial" w:cs="Arial"/>
          <w:sz w:val="24"/>
        </w:rPr>
      </w:pPr>
      <w:r w:rsidRPr="00573DF1">
        <w:rPr>
          <w:rFonts w:ascii="Arial" w:hAnsi="Arial" w:cs="Arial"/>
          <w:sz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84BCBF5" w:rsidR="00694B52" w:rsidRPr="00573DF1" w:rsidRDefault="00DC490D" w:rsidP="00DC490D">
      <w:pPr>
        <w:spacing w:after="120" w:line="240" w:lineRule="auto"/>
        <w:ind w:left="567" w:right="543"/>
        <w:rPr>
          <w:rFonts w:ascii="Arial" w:hAnsi="Arial" w:cs="Arial"/>
          <w:sz w:val="24"/>
        </w:rPr>
      </w:pPr>
      <w:r w:rsidRPr="00573DF1">
        <w:rPr>
          <w:rFonts w:ascii="Arial" w:hAnsi="Arial" w:cs="Arial"/>
          <w:sz w:val="24"/>
        </w:rPr>
        <w:t>15 credits (7.5 ECTS)</w:t>
      </w:r>
    </w:p>
    <w:p w14:paraId="3EDC6A38" w14:textId="77777777" w:rsidR="00265539" w:rsidRPr="00265539" w:rsidRDefault="00265539"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38DDF7B" w:rsidR="009A2D37" w:rsidRPr="00573DF1" w:rsidRDefault="008E5DD1" w:rsidP="00DC490D">
      <w:pPr>
        <w:spacing w:after="120" w:line="240" w:lineRule="auto"/>
        <w:ind w:left="567" w:right="543"/>
        <w:rPr>
          <w:rFonts w:ascii="Arial" w:hAnsi="Arial" w:cs="Arial"/>
          <w:iCs/>
          <w:sz w:val="24"/>
        </w:rPr>
      </w:pPr>
      <w:r w:rsidRPr="00573DF1">
        <w:rPr>
          <w:rFonts w:ascii="Arial" w:hAnsi="Arial" w:cs="Arial"/>
          <w:iCs/>
          <w:sz w:val="24"/>
        </w:rPr>
        <w:t xml:space="preserve">Autumn </w:t>
      </w:r>
      <w:r w:rsidR="003C1356" w:rsidRPr="00573DF1">
        <w:rPr>
          <w:rFonts w:ascii="Arial" w:hAnsi="Arial" w:cs="Arial"/>
          <w:iCs/>
          <w:sz w:val="24"/>
        </w:rPr>
        <w:t xml:space="preserve">or </w:t>
      </w:r>
      <w:r w:rsidR="00DC490D" w:rsidRPr="00573DF1">
        <w:rPr>
          <w:rFonts w:ascii="Arial" w:hAnsi="Arial" w:cs="Arial"/>
          <w:iCs/>
          <w:sz w:val="24"/>
        </w:rPr>
        <w:t xml:space="preserve">Spring term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484B1D69" w:rsidR="00DC490D" w:rsidRPr="00573DF1" w:rsidRDefault="00265539" w:rsidP="00DC490D">
      <w:pPr>
        <w:spacing w:after="120" w:line="240" w:lineRule="auto"/>
        <w:ind w:left="567" w:right="543"/>
        <w:jc w:val="both"/>
        <w:rPr>
          <w:rFonts w:ascii="Arial" w:hAnsi="Arial" w:cs="Arial"/>
          <w:bCs/>
          <w:sz w:val="24"/>
        </w:rPr>
      </w:pPr>
      <w:r w:rsidRPr="00573DF1">
        <w:rPr>
          <w:rFonts w:ascii="Arial" w:hAnsi="Arial" w:cs="Arial"/>
          <w:bCs/>
          <w:sz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04B411CD" w:rsidR="009A2D37" w:rsidRPr="00573DF1" w:rsidRDefault="00E1736E" w:rsidP="00E1736E">
      <w:pPr>
        <w:spacing w:after="120" w:line="240" w:lineRule="auto"/>
        <w:ind w:left="567" w:right="543"/>
        <w:rPr>
          <w:rFonts w:ascii="Arial" w:hAnsi="Arial" w:cs="Arial"/>
          <w:iCs/>
          <w:sz w:val="24"/>
        </w:rPr>
      </w:pPr>
      <w:r w:rsidRPr="00573DF1">
        <w:rPr>
          <w:rFonts w:ascii="Arial" w:hAnsi="Arial" w:cs="Arial"/>
          <w:b/>
          <w:bCs/>
          <w:iCs/>
          <w:sz w:val="24"/>
        </w:rPr>
        <w:t>Compulsory</w:t>
      </w:r>
      <w:r w:rsidRPr="00573DF1">
        <w:rPr>
          <w:rFonts w:ascii="Arial" w:hAnsi="Arial" w:cs="Arial"/>
          <w:iCs/>
          <w:sz w:val="24"/>
        </w:rPr>
        <w:t xml:space="preserve"> to the following courses:</w:t>
      </w:r>
    </w:p>
    <w:p w14:paraId="732E820C" w14:textId="77777777" w:rsidR="00265539" w:rsidRPr="00573DF1" w:rsidRDefault="00265539" w:rsidP="00AA4A69">
      <w:pPr>
        <w:pStyle w:val="ListParagraph"/>
        <w:numPr>
          <w:ilvl w:val="0"/>
          <w:numId w:val="14"/>
        </w:numPr>
        <w:spacing w:after="120" w:line="240" w:lineRule="auto"/>
        <w:ind w:right="543"/>
        <w:rPr>
          <w:rFonts w:ascii="Arial" w:hAnsi="Arial" w:cs="Arial"/>
          <w:iCs/>
          <w:sz w:val="24"/>
        </w:rPr>
      </w:pPr>
      <w:r w:rsidRPr="00573DF1">
        <w:rPr>
          <w:rFonts w:ascii="Arial" w:hAnsi="Arial" w:cs="Arial"/>
          <w:iCs/>
          <w:sz w:val="24"/>
        </w:rPr>
        <w:t xml:space="preserve">BA Environmental Social Sciences; </w:t>
      </w:r>
    </w:p>
    <w:p w14:paraId="64C45A02" w14:textId="77777777" w:rsidR="00265539" w:rsidRPr="00573DF1" w:rsidRDefault="00265539" w:rsidP="00AA4A69">
      <w:pPr>
        <w:pStyle w:val="ListParagraph"/>
        <w:numPr>
          <w:ilvl w:val="0"/>
          <w:numId w:val="14"/>
        </w:numPr>
        <w:spacing w:after="120" w:line="240" w:lineRule="auto"/>
        <w:ind w:right="543"/>
        <w:rPr>
          <w:rFonts w:ascii="Arial" w:hAnsi="Arial" w:cs="Arial"/>
          <w:iCs/>
          <w:sz w:val="24"/>
        </w:rPr>
      </w:pPr>
      <w:r w:rsidRPr="00573DF1">
        <w:rPr>
          <w:rFonts w:ascii="Arial" w:hAnsi="Arial" w:cs="Arial"/>
          <w:iCs/>
          <w:sz w:val="24"/>
        </w:rPr>
        <w:t xml:space="preserve">BSc Human Geography; </w:t>
      </w:r>
    </w:p>
    <w:p w14:paraId="0B1B91FC" w14:textId="4B88A61D" w:rsidR="00265539" w:rsidRPr="00573DF1" w:rsidRDefault="00265539" w:rsidP="00AA4A69">
      <w:pPr>
        <w:pStyle w:val="ListParagraph"/>
        <w:numPr>
          <w:ilvl w:val="0"/>
          <w:numId w:val="14"/>
        </w:numPr>
        <w:spacing w:after="120" w:line="240" w:lineRule="auto"/>
        <w:ind w:right="543"/>
        <w:rPr>
          <w:rFonts w:ascii="Arial" w:hAnsi="Arial" w:cs="Arial"/>
          <w:iCs/>
          <w:sz w:val="24"/>
        </w:rPr>
      </w:pPr>
      <w:r w:rsidRPr="00573DF1">
        <w:rPr>
          <w:rFonts w:ascii="Arial" w:hAnsi="Arial" w:cs="Arial"/>
          <w:iCs/>
          <w:sz w:val="24"/>
        </w:rPr>
        <w:t xml:space="preserve">BSc Wildlife Conservation </w:t>
      </w:r>
    </w:p>
    <w:p w14:paraId="49396994" w14:textId="469010F9" w:rsidR="00E1736E" w:rsidRPr="00573DF1" w:rsidRDefault="00E1736E" w:rsidP="00AA4A69">
      <w:pPr>
        <w:spacing w:before="480" w:after="120" w:line="240" w:lineRule="auto"/>
        <w:ind w:left="567" w:right="544"/>
        <w:rPr>
          <w:rFonts w:ascii="Arial" w:hAnsi="Arial" w:cs="Arial"/>
          <w:iCs/>
          <w:sz w:val="24"/>
        </w:rPr>
      </w:pPr>
      <w:r w:rsidRPr="00573DF1">
        <w:rPr>
          <w:rFonts w:ascii="Arial" w:hAnsi="Arial" w:cs="Arial"/>
          <w:b/>
          <w:bCs/>
          <w:iCs/>
          <w:sz w:val="24"/>
        </w:rPr>
        <w:t>Optional</w:t>
      </w:r>
      <w:r w:rsidRPr="00573DF1">
        <w:rPr>
          <w:rFonts w:ascii="Arial" w:hAnsi="Arial" w:cs="Arial"/>
          <w:iCs/>
          <w:sz w:val="24"/>
        </w:rPr>
        <w:t xml:space="preserve"> to the following courses:</w:t>
      </w:r>
    </w:p>
    <w:p w14:paraId="1FE7EB03" w14:textId="07B8BEE6" w:rsidR="00265539" w:rsidRPr="00573DF1" w:rsidRDefault="00265539" w:rsidP="00AA4A69">
      <w:pPr>
        <w:pStyle w:val="ListParagraph"/>
        <w:numPr>
          <w:ilvl w:val="0"/>
          <w:numId w:val="15"/>
        </w:numPr>
        <w:spacing w:after="120" w:line="240" w:lineRule="auto"/>
        <w:ind w:right="543"/>
        <w:rPr>
          <w:rFonts w:ascii="Arial" w:hAnsi="Arial" w:cs="Arial"/>
          <w:iCs/>
          <w:sz w:val="24"/>
        </w:rPr>
      </w:pPr>
      <w:r w:rsidRPr="00573DF1">
        <w:rPr>
          <w:rFonts w:ascii="Arial" w:hAnsi="Arial" w:cs="Arial"/>
          <w:iCs/>
          <w:sz w:val="24"/>
        </w:rPr>
        <w:t>BSc Anthropology</w:t>
      </w:r>
    </w:p>
    <w:p w14:paraId="6853B527" w14:textId="453F2B80" w:rsidR="006010FB" w:rsidRPr="00573DF1" w:rsidRDefault="006010FB" w:rsidP="00AA4A69">
      <w:pPr>
        <w:spacing w:before="480" w:after="120" w:line="240" w:lineRule="auto"/>
        <w:ind w:left="567" w:right="544"/>
        <w:rPr>
          <w:rFonts w:ascii="Arial" w:hAnsi="Arial" w:cs="Arial"/>
          <w:iCs/>
          <w:sz w:val="24"/>
        </w:rPr>
      </w:pPr>
      <w:r w:rsidRPr="00573DF1">
        <w:rPr>
          <w:rFonts w:ascii="Arial" w:hAnsi="Arial" w:cs="Arial"/>
          <w:iCs/>
          <w:sz w:val="24"/>
        </w:rPr>
        <w:t>Also available as an elective module</w:t>
      </w:r>
    </w:p>
    <w:p w14:paraId="28CC1478" w14:textId="77777777" w:rsidR="00694B52" w:rsidRPr="00573DF1" w:rsidRDefault="00694B52" w:rsidP="009D52D0">
      <w:pPr>
        <w:spacing w:after="120" w:line="240" w:lineRule="auto"/>
        <w:ind w:left="426" w:right="543"/>
        <w:rPr>
          <w:rFonts w:ascii="Arial" w:hAnsi="Arial" w:cs="Arial"/>
          <w:iCs/>
          <w:sz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AFD9D0" w14:textId="58F6C08A" w:rsidR="00265539" w:rsidRPr="00573DF1" w:rsidRDefault="00265539" w:rsidP="00AA4A69">
      <w:pPr>
        <w:pStyle w:val="header2"/>
        <w:numPr>
          <w:ilvl w:val="0"/>
          <w:numId w:val="0"/>
        </w:numPr>
        <w:spacing w:before="240"/>
        <w:ind w:left="1134" w:right="0" w:hanging="567"/>
        <w:rPr>
          <w:b w:val="0"/>
          <w:szCs w:val="22"/>
        </w:rPr>
      </w:pPr>
      <w:r w:rsidRPr="00265539">
        <w:rPr>
          <w:b w:val="0"/>
        </w:rPr>
        <w:t>8.1</w:t>
      </w:r>
      <w:r>
        <w:rPr>
          <w:b w:val="0"/>
        </w:rPr>
        <w:tab/>
      </w:r>
      <w:r w:rsidRPr="00573DF1">
        <w:rPr>
          <w:b w:val="0"/>
          <w:szCs w:val="22"/>
        </w:rPr>
        <w:t>Understand the key issues of concern in the human-environment interaction.</w:t>
      </w:r>
    </w:p>
    <w:p w14:paraId="3A43C3B3" w14:textId="399E6253" w:rsidR="00265539" w:rsidRPr="00573DF1" w:rsidRDefault="00265539" w:rsidP="00AA4A69">
      <w:pPr>
        <w:pStyle w:val="header2"/>
        <w:numPr>
          <w:ilvl w:val="0"/>
          <w:numId w:val="0"/>
        </w:numPr>
        <w:ind w:left="1134" w:right="0" w:hanging="567"/>
        <w:rPr>
          <w:rFonts w:eastAsia="Times New Roman"/>
          <w:b w:val="0"/>
          <w:szCs w:val="22"/>
        </w:rPr>
      </w:pPr>
      <w:r w:rsidRPr="00573DF1">
        <w:rPr>
          <w:b w:val="0"/>
          <w:szCs w:val="22"/>
        </w:rPr>
        <w:t>8.2</w:t>
      </w:r>
      <w:r w:rsidRPr="00573DF1">
        <w:rPr>
          <w:b w:val="0"/>
          <w:szCs w:val="22"/>
        </w:rPr>
        <w:tab/>
      </w:r>
      <w:r w:rsidRPr="00573DF1">
        <w:rPr>
          <w:b w:val="0"/>
          <w:szCs w:val="22"/>
          <w:shd w:val="clear" w:color="auto" w:fill="FFFFFF"/>
        </w:rPr>
        <w:t>Understand the key environmental challenges in the contemporary world.</w:t>
      </w:r>
    </w:p>
    <w:p w14:paraId="54B77A46" w14:textId="7AA8DE93" w:rsidR="00265539" w:rsidRPr="00573DF1" w:rsidRDefault="00265539" w:rsidP="00AA4A69">
      <w:pPr>
        <w:pStyle w:val="header2"/>
        <w:numPr>
          <w:ilvl w:val="0"/>
          <w:numId w:val="0"/>
        </w:numPr>
        <w:ind w:left="1134" w:right="0" w:hanging="567"/>
        <w:rPr>
          <w:rFonts w:eastAsia="Times New Roman"/>
          <w:b w:val="0"/>
          <w:szCs w:val="22"/>
        </w:rPr>
      </w:pPr>
      <w:r w:rsidRPr="00573DF1">
        <w:rPr>
          <w:b w:val="0"/>
          <w:szCs w:val="22"/>
        </w:rPr>
        <w:t>8.3</w:t>
      </w:r>
      <w:r w:rsidRPr="00573DF1">
        <w:rPr>
          <w:b w:val="0"/>
          <w:szCs w:val="22"/>
        </w:rPr>
        <w:tab/>
        <w:t>Critically engage with and understand the complexity of sustainable development issues.</w:t>
      </w:r>
    </w:p>
    <w:p w14:paraId="1DDABDE0" w14:textId="47D0F4B5" w:rsidR="00265539" w:rsidRPr="00573DF1" w:rsidRDefault="00265539" w:rsidP="00AA4A69">
      <w:pPr>
        <w:pStyle w:val="header2"/>
        <w:numPr>
          <w:ilvl w:val="0"/>
          <w:numId w:val="0"/>
        </w:numPr>
        <w:ind w:left="1134" w:right="0" w:hanging="567"/>
        <w:rPr>
          <w:b w:val="0"/>
          <w:szCs w:val="22"/>
          <w:shd w:val="clear" w:color="auto" w:fill="FEFEFE"/>
        </w:rPr>
      </w:pPr>
      <w:r w:rsidRPr="00573DF1">
        <w:rPr>
          <w:b w:val="0"/>
          <w:szCs w:val="22"/>
        </w:rPr>
        <w:t>8.4</w:t>
      </w:r>
      <w:r w:rsidRPr="00573DF1">
        <w:rPr>
          <w:b w:val="0"/>
          <w:szCs w:val="22"/>
        </w:rPr>
        <w:tab/>
        <w:t>Apply systems thinking to understand complex real world issues and problems.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3854E1B" w14:textId="1131042D" w:rsidR="00265539" w:rsidRPr="00573DF1" w:rsidRDefault="00265539" w:rsidP="00AA4A69">
      <w:pPr>
        <w:pStyle w:val="Default"/>
        <w:numPr>
          <w:ilvl w:val="1"/>
          <w:numId w:val="12"/>
        </w:numPr>
        <w:spacing w:before="240"/>
        <w:ind w:left="1134" w:hanging="567"/>
        <w:jc w:val="both"/>
        <w:rPr>
          <w:color w:val="auto"/>
          <w:szCs w:val="22"/>
        </w:rPr>
      </w:pPr>
      <w:r w:rsidRPr="00573DF1">
        <w:rPr>
          <w:color w:val="auto"/>
          <w:szCs w:val="22"/>
        </w:rPr>
        <w:t>Conduct scholarly research by using the library, e-journals and other online resources.</w:t>
      </w:r>
    </w:p>
    <w:p w14:paraId="6C12331A" w14:textId="1926552A" w:rsidR="00265539" w:rsidRPr="00573DF1" w:rsidRDefault="00265539" w:rsidP="00265539">
      <w:pPr>
        <w:pStyle w:val="Default"/>
        <w:spacing w:line="276" w:lineRule="auto"/>
        <w:ind w:left="1134" w:right="260" w:hanging="567"/>
        <w:jc w:val="both"/>
        <w:rPr>
          <w:color w:val="auto"/>
          <w:szCs w:val="22"/>
        </w:rPr>
      </w:pPr>
      <w:r w:rsidRPr="00573DF1">
        <w:rPr>
          <w:color w:val="auto"/>
          <w:szCs w:val="22"/>
        </w:rPr>
        <w:t>9.2</w:t>
      </w:r>
      <w:r w:rsidRPr="00573DF1">
        <w:rPr>
          <w:color w:val="auto"/>
          <w:szCs w:val="22"/>
        </w:rPr>
        <w:tab/>
        <w:t>Organise information in a clear and coherent manner in written format.</w:t>
      </w:r>
    </w:p>
    <w:p w14:paraId="113F6FB9" w14:textId="0C67C5E4" w:rsidR="00265539" w:rsidRPr="00573DF1" w:rsidRDefault="00265539" w:rsidP="00265539">
      <w:pPr>
        <w:pStyle w:val="Default"/>
        <w:spacing w:line="276" w:lineRule="auto"/>
        <w:ind w:left="1134" w:right="260" w:hanging="567"/>
        <w:jc w:val="both"/>
        <w:rPr>
          <w:rFonts w:eastAsiaTheme="minorHAnsi"/>
          <w:szCs w:val="22"/>
          <w:lang w:eastAsia="en-US"/>
        </w:rPr>
      </w:pPr>
      <w:r w:rsidRPr="00573DF1">
        <w:rPr>
          <w:rFonts w:eastAsiaTheme="minorHAnsi"/>
          <w:szCs w:val="22"/>
          <w:lang w:eastAsia="en-US"/>
        </w:rPr>
        <w:t>9.3</w:t>
      </w:r>
      <w:r w:rsidRPr="00573DF1">
        <w:rPr>
          <w:rFonts w:eastAsiaTheme="minorHAnsi"/>
          <w:szCs w:val="22"/>
          <w:lang w:eastAsia="en-US"/>
        </w:rPr>
        <w:tab/>
        <w:t>Demonstrate critical reasoning skills.</w:t>
      </w:r>
    </w:p>
    <w:p w14:paraId="31D8601B" w14:textId="61153882" w:rsidR="00273CF0" w:rsidRPr="00573DF1" w:rsidRDefault="00265539" w:rsidP="00265539">
      <w:pPr>
        <w:pStyle w:val="Default"/>
        <w:spacing w:after="120" w:line="276" w:lineRule="auto"/>
        <w:ind w:left="1134" w:right="260" w:hanging="567"/>
        <w:jc w:val="both"/>
        <w:rPr>
          <w:rFonts w:eastAsiaTheme="minorHAnsi"/>
          <w:szCs w:val="22"/>
          <w:lang w:eastAsia="en-US"/>
        </w:rPr>
      </w:pPr>
      <w:r w:rsidRPr="00573DF1">
        <w:rPr>
          <w:rFonts w:cstheme="minorHAnsi"/>
          <w:szCs w:val="22"/>
        </w:rPr>
        <w:t>9.4</w:t>
      </w:r>
      <w:r w:rsidRPr="00573DF1">
        <w:rPr>
          <w:rFonts w:cstheme="minorHAnsi"/>
          <w:szCs w:val="22"/>
        </w:rPr>
        <w:tab/>
        <w:t xml:space="preserve">Develop and articulate </w:t>
      </w:r>
      <w:r w:rsidRPr="00573DF1">
        <w:rPr>
          <w:rFonts w:eastAsiaTheme="minorHAnsi"/>
          <w:szCs w:val="22"/>
          <w:lang w:eastAsia="en-US"/>
        </w:rPr>
        <w:t>logical</w:t>
      </w:r>
      <w:r w:rsidRPr="00573DF1">
        <w:rPr>
          <w:rFonts w:cstheme="minorHAnsi"/>
          <w:szCs w:val="22"/>
        </w:rPr>
        <w:t xml:space="preserve">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334B7D4E" w:rsidR="008D4447" w:rsidRPr="00573DF1" w:rsidRDefault="00265539" w:rsidP="00523709">
      <w:pPr>
        <w:spacing w:after="120" w:line="240" w:lineRule="auto"/>
        <w:ind w:left="567"/>
        <w:rPr>
          <w:rFonts w:ascii="Arial" w:hAnsi="Arial" w:cs="Arial"/>
          <w:iCs/>
          <w:sz w:val="24"/>
        </w:rPr>
      </w:pPr>
      <w:r w:rsidRPr="00573DF1">
        <w:rPr>
          <w:rFonts w:ascii="Arial" w:hAnsi="Arial" w:cs="Arial"/>
          <w:iCs/>
          <w:sz w:val="24"/>
        </w:rPr>
        <w:t>We are living in the era of the Anthropocene (the era of human kind), when humans have become the key driver of planetary changes. This module provides a comprehensive introduction to environmental sustainability in the context of the Anthropocene, understanding human impacts on nature. Using a strongly interdisciplinary approach based on human and environmental geography, we discuss key environmental challenges including climate change, pollution, and biodiversity loss, among others. We explore contemporary debates around sustainable development and critically analyse these in relation to real world sustainability problems along with an understanding of the relevant policy context. Students are introduced to a series of case studies that illustrate human-environment relations as connected to social, economic and political processes at different scales. The module introduces systems thinking, initiating the understanding of interconnectedness</w:t>
      </w:r>
    </w:p>
    <w:p w14:paraId="05E3877E" w14:textId="77777777" w:rsidR="00636058" w:rsidRDefault="00883204" w:rsidP="00C2629B">
      <w:pPr>
        <w:pStyle w:val="Heading2"/>
        <w:spacing w:before="600"/>
        <w:ind w:right="544"/>
      </w:pPr>
      <w:r w:rsidRPr="009D52D0">
        <w:t>Reading l</w:t>
      </w:r>
      <w:r w:rsidR="009A2D37" w:rsidRPr="009D52D0">
        <w:t xml:space="preserve">ist </w:t>
      </w:r>
    </w:p>
    <w:p w14:paraId="6574CE52" w14:textId="4D1C00BF" w:rsidR="00636058" w:rsidRPr="00573DF1" w:rsidRDefault="00636058" w:rsidP="00636058">
      <w:pPr>
        <w:pStyle w:val="Heading2"/>
        <w:numPr>
          <w:ilvl w:val="0"/>
          <w:numId w:val="0"/>
        </w:numPr>
        <w:ind w:left="567"/>
        <w:rPr>
          <w:b w:val="0"/>
          <w:bCs/>
          <w:szCs w:val="22"/>
        </w:rPr>
      </w:pPr>
      <w:r w:rsidRPr="00573DF1">
        <w:rPr>
          <w:b w:val="0"/>
          <w:bCs/>
          <w:szCs w:val="22"/>
        </w:rPr>
        <w:t xml:space="preserve">The University is committed to ensuring that core reading materials are in accessible electronic format in line with the Kent Inclusive Practices. </w:t>
      </w:r>
    </w:p>
    <w:p w14:paraId="65C929EC" w14:textId="6E0D05AC" w:rsidR="008D4447" w:rsidRPr="008D4447" w:rsidRDefault="00636058" w:rsidP="00C2629B">
      <w:pPr>
        <w:pStyle w:val="Heading2"/>
        <w:numPr>
          <w:ilvl w:val="0"/>
          <w:numId w:val="0"/>
        </w:numPr>
        <w:ind w:left="567"/>
        <w:rPr>
          <w:b w:val="0"/>
        </w:rPr>
      </w:pPr>
      <w:r w:rsidRPr="00573DF1">
        <w:rPr>
          <w:b w:val="0"/>
          <w:bCs/>
          <w:szCs w:val="22"/>
        </w:rPr>
        <w:t xml:space="preserve">The most up to date reading list for each module can be found on the university's </w:t>
      </w:r>
      <w:hyperlink r:id="rId12" w:history="1">
        <w:r w:rsidRPr="00573DF1">
          <w:rPr>
            <w:rStyle w:val="Hyperlink"/>
            <w:b w:val="0"/>
            <w:bCs/>
            <w:szCs w:val="22"/>
          </w:rPr>
          <w:t>reading list pages</w:t>
        </w:r>
      </w:hyperlink>
      <w:r w:rsidRPr="00573DF1">
        <w:rPr>
          <w:b w:val="0"/>
          <w:bCs/>
          <w:szCs w:val="22"/>
        </w:rPr>
        <w:t xml:space="preserve">. </w:t>
      </w:r>
      <w:r w:rsidRPr="00636058">
        <w:t xml:space="preserve"> </w:t>
      </w:r>
    </w:p>
    <w:p w14:paraId="715A2291" w14:textId="15D7BD54" w:rsidR="00883204" w:rsidRDefault="00636058" w:rsidP="00C2629B">
      <w:pPr>
        <w:pStyle w:val="Heading2"/>
        <w:spacing w:before="600"/>
        <w:ind w:right="544"/>
      </w:pPr>
      <w:r>
        <w:t>Contact Hours</w:t>
      </w:r>
    </w:p>
    <w:p w14:paraId="1086FCCF" w14:textId="09D08988" w:rsidR="00636058" w:rsidRPr="00573DF1" w:rsidRDefault="00636058" w:rsidP="00523709">
      <w:pPr>
        <w:spacing w:after="120" w:line="240" w:lineRule="auto"/>
        <w:ind w:left="567"/>
        <w:rPr>
          <w:rFonts w:ascii="Arial" w:hAnsi="Arial" w:cs="Arial"/>
          <w:i/>
          <w:iCs/>
          <w:sz w:val="24"/>
        </w:rPr>
      </w:pPr>
      <w:r w:rsidRPr="00573DF1">
        <w:rPr>
          <w:rFonts w:ascii="Arial" w:hAnsi="Arial" w:cs="Arial"/>
          <w:sz w:val="24"/>
        </w:rPr>
        <w:t>Private Study</w:t>
      </w:r>
      <w:r w:rsidR="007A3F31" w:rsidRPr="00573DF1">
        <w:rPr>
          <w:rFonts w:ascii="Arial" w:hAnsi="Arial" w:cs="Arial"/>
          <w:sz w:val="24"/>
        </w:rPr>
        <w:t>:</w:t>
      </w:r>
      <w:r w:rsidR="00523709" w:rsidRPr="00573DF1">
        <w:rPr>
          <w:rFonts w:ascii="Arial" w:hAnsi="Arial" w:cs="Arial"/>
          <w:sz w:val="24"/>
        </w:rPr>
        <w:tab/>
      </w:r>
      <w:r w:rsidR="00573DF1">
        <w:rPr>
          <w:rFonts w:ascii="Arial" w:hAnsi="Arial" w:cs="Arial"/>
          <w:sz w:val="24"/>
        </w:rPr>
        <w:tab/>
      </w:r>
      <w:r w:rsidR="006010FB" w:rsidRPr="00573DF1">
        <w:rPr>
          <w:rFonts w:ascii="Arial" w:hAnsi="Arial" w:cs="Arial"/>
          <w:sz w:val="24"/>
        </w:rPr>
        <w:t>128</w:t>
      </w:r>
    </w:p>
    <w:p w14:paraId="3BE5E6D9" w14:textId="36FD69C7" w:rsidR="00636058" w:rsidRPr="00573DF1" w:rsidRDefault="00636058" w:rsidP="00523709">
      <w:pPr>
        <w:spacing w:after="120" w:line="240" w:lineRule="auto"/>
        <w:ind w:left="567"/>
        <w:rPr>
          <w:rFonts w:ascii="Arial" w:hAnsi="Arial" w:cs="Arial"/>
          <w:sz w:val="24"/>
        </w:rPr>
      </w:pPr>
      <w:r w:rsidRPr="00573DF1">
        <w:rPr>
          <w:rFonts w:ascii="Arial" w:hAnsi="Arial" w:cs="Arial"/>
          <w:sz w:val="24"/>
        </w:rPr>
        <w:t>Contact Hours</w:t>
      </w:r>
      <w:r w:rsidR="007A3F31" w:rsidRPr="00573DF1">
        <w:rPr>
          <w:rFonts w:ascii="Arial" w:hAnsi="Arial" w:cs="Arial"/>
          <w:sz w:val="24"/>
        </w:rPr>
        <w:t>:</w:t>
      </w:r>
      <w:r w:rsidR="00523709" w:rsidRPr="00573DF1">
        <w:rPr>
          <w:rFonts w:ascii="Arial" w:hAnsi="Arial" w:cs="Arial"/>
          <w:sz w:val="24"/>
        </w:rPr>
        <w:tab/>
        <w:t xml:space="preserve">  </w:t>
      </w:r>
      <w:r w:rsidR="006010FB" w:rsidRPr="00573DF1">
        <w:rPr>
          <w:rFonts w:ascii="Arial" w:hAnsi="Arial" w:cs="Arial"/>
          <w:sz w:val="24"/>
        </w:rPr>
        <w:t>22</w:t>
      </w:r>
    </w:p>
    <w:p w14:paraId="260000FF" w14:textId="2038ECD7" w:rsidR="00636058" w:rsidRPr="00573DF1" w:rsidRDefault="00636058" w:rsidP="00523709">
      <w:pPr>
        <w:spacing w:after="120" w:line="240" w:lineRule="auto"/>
        <w:ind w:left="567"/>
        <w:rPr>
          <w:rFonts w:ascii="Arial" w:hAnsi="Arial" w:cs="Arial"/>
          <w:i/>
          <w:iCs/>
          <w:sz w:val="24"/>
        </w:rPr>
      </w:pPr>
      <w:r w:rsidRPr="00573DF1">
        <w:rPr>
          <w:rFonts w:ascii="Arial" w:hAnsi="Arial" w:cs="Arial"/>
          <w:sz w:val="24"/>
        </w:rPr>
        <w:t>Total</w:t>
      </w:r>
      <w:r w:rsidR="007A3F31" w:rsidRPr="00573DF1">
        <w:rPr>
          <w:rFonts w:ascii="Arial" w:hAnsi="Arial" w:cs="Arial"/>
          <w:sz w:val="24"/>
        </w:rPr>
        <w:t>:</w:t>
      </w:r>
      <w:r w:rsidR="00523709" w:rsidRPr="00573DF1">
        <w:rPr>
          <w:rFonts w:ascii="Arial" w:hAnsi="Arial" w:cs="Arial"/>
          <w:sz w:val="24"/>
        </w:rPr>
        <w:tab/>
      </w:r>
      <w:r w:rsidR="00523709" w:rsidRPr="00573DF1">
        <w:rPr>
          <w:rFonts w:ascii="Arial" w:hAnsi="Arial" w:cs="Arial"/>
          <w:sz w:val="24"/>
        </w:rPr>
        <w:tab/>
      </w:r>
      <w:r w:rsidR="00573DF1">
        <w:rPr>
          <w:rFonts w:ascii="Arial" w:hAnsi="Arial" w:cs="Arial"/>
          <w:sz w:val="24"/>
        </w:rPr>
        <w:tab/>
      </w:r>
      <w:r w:rsidR="006010FB" w:rsidRPr="00573DF1">
        <w:rPr>
          <w:rFonts w:ascii="Arial" w:hAnsi="Arial" w:cs="Arial"/>
          <w:sz w:val="24"/>
        </w:rPr>
        <w:t xml:space="preserve">150 </w:t>
      </w:r>
    </w:p>
    <w:p w14:paraId="1C49B47B" w14:textId="77777777" w:rsidR="00B2615D" w:rsidRPr="00B2615D" w:rsidRDefault="00EF4933" w:rsidP="00C2629B">
      <w:pPr>
        <w:pStyle w:val="Heading2"/>
        <w:spacing w:before="600"/>
        <w:ind w:right="544"/>
        <w:rPr>
          <w:i/>
          <w:iCs/>
        </w:rPr>
      </w:pPr>
      <w:r w:rsidRPr="009D52D0">
        <w:t>Assessment methods</w:t>
      </w:r>
    </w:p>
    <w:p w14:paraId="7F14E902" w14:textId="3AC29C6B" w:rsidR="00696FF5" w:rsidRPr="00523709" w:rsidRDefault="00523709" w:rsidP="00523709">
      <w:pPr>
        <w:spacing w:after="120"/>
        <w:ind w:left="567" w:right="543" w:hanging="567"/>
        <w:rPr>
          <w:rFonts w:ascii="Arial" w:hAnsi="Arial" w:cs="Arial"/>
          <w:iCs/>
          <w:sz w:val="24"/>
          <w:szCs w:val="24"/>
        </w:rPr>
      </w:pPr>
      <w:r>
        <w:rPr>
          <w:rFonts w:ascii="Arial" w:hAnsi="Arial" w:cs="Arial"/>
          <w:iCs/>
          <w:sz w:val="24"/>
          <w:szCs w:val="24"/>
        </w:rPr>
        <w:t>13.1</w:t>
      </w:r>
      <w:r>
        <w:rPr>
          <w:rFonts w:ascii="Arial" w:hAnsi="Arial" w:cs="Arial"/>
          <w:iCs/>
          <w:sz w:val="24"/>
          <w:szCs w:val="24"/>
        </w:rPr>
        <w:tab/>
      </w:r>
      <w:r w:rsidR="00696FF5" w:rsidRPr="00523709">
        <w:rPr>
          <w:rFonts w:ascii="Arial" w:hAnsi="Arial" w:cs="Arial"/>
          <w:iCs/>
          <w:sz w:val="24"/>
          <w:szCs w:val="24"/>
        </w:rPr>
        <w:t>Main assessment methods</w:t>
      </w:r>
    </w:p>
    <w:p w14:paraId="10BD675E" w14:textId="2E6287BD" w:rsidR="006010FB" w:rsidRPr="00573DF1" w:rsidRDefault="006010FB" w:rsidP="00573DF1">
      <w:pPr>
        <w:pStyle w:val="ListParagraph"/>
        <w:numPr>
          <w:ilvl w:val="0"/>
          <w:numId w:val="15"/>
        </w:numPr>
        <w:spacing w:after="120" w:line="240" w:lineRule="auto"/>
        <w:rPr>
          <w:rFonts w:ascii="Arial" w:hAnsi="Arial" w:cs="Arial"/>
          <w:sz w:val="24"/>
        </w:rPr>
      </w:pPr>
      <w:r w:rsidRPr="00573DF1">
        <w:rPr>
          <w:rFonts w:ascii="Arial" w:hAnsi="Arial" w:cs="Arial"/>
          <w:sz w:val="24"/>
        </w:rPr>
        <w:t>Essay (1</w:t>
      </w:r>
      <w:r w:rsidR="00523709" w:rsidRPr="00573DF1">
        <w:rPr>
          <w:rFonts w:ascii="Arial" w:hAnsi="Arial" w:cs="Arial"/>
          <w:sz w:val="24"/>
        </w:rPr>
        <w:t>,</w:t>
      </w:r>
      <w:r w:rsidRPr="00573DF1">
        <w:rPr>
          <w:rFonts w:ascii="Arial" w:hAnsi="Arial" w:cs="Arial"/>
          <w:sz w:val="24"/>
        </w:rPr>
        <w:t>500 words) - 30%</w:t>
      </w:r>
    </w:p>
    <w:p w14:paraId="4D334D0D" w14:textId="63EBFF1A" w:rsidR="006010FB" w:rsidRPr="00573DF1" w:rsidRDefault="006010FB" w:rsidP="00573DF1">
      <w:pPr>
        <w:pStyle w:val="ListParagraph"/>
        <w:numPr>
          <w:ilvl w:val="0"/>
          <w:numId w:val="15"/>
        </w:numPr>
        <w:spacing w:after="120" w:line="240" w:lineRule="auto"/>
        <w:rPr>
          <w:rFonts w:ascii="Arial" w:hAnsi="Arial" w:cs="Arial"/>
          <w:sz w:val="24"/>
        </w:rPr>
      </w:pPr>
      <w:r w:rsidRPr="00573DF1">
        <w:rPr>
          <w:rFonts w:ascii="Arial" w:hAnsi="Arial" w:cs="Arial"/>
          <w:sz w:val="24"/>
        </w:rPr>
        <w:t>Group Presentation (10 mins plus supporting documentation) - 20%</w:t>
      </w:r>
    </w:p>
    <w:p w14:paraId="603BE617" w14:textId="619DA158" w:rsidR="003F3578" w:rsidRPr="00573DF1" w:rsidRDefault="006010FB" w:rsidP="00573DF1">
      <w:pPr>
        <w:pStyle w:val="ListParagraph"/>
        <w:numPr>
          <w:ilvl w:val="0"/>
          <w:numId w:val="15"/>
        </w:numPr>
        <w:spacing w:after="120" w:line="240" w:lineRule="auto"/>
        <w:rPr>
          <w:rFonts w:ascii="Arial" w:hAnsi="Arial" w:cs="Arial"/>
          <w:b/>
          <w:sz w:val="24"/>
        </w:rPr>
      </w:pPr>
      <w:r w:rsidRPr="00573DF1">
        <w:rPr>
          <w:rFonts w:ascii="Arial" w:hAnsi="Arial" w:cs="Arial"/>
          <w:sz w:val="24"/>
        </w:rPr>
        <w:t xml:space="preserve">Examination (2 hours) - 50%. </w:t>
      </w:r>
    </w:p>
    <w:p w14:paraId="74F6DDA3" w14:textId="54CC1D0C" w:rsidR="008D4447" w:rsidRDefault="008D4447" w:rsidP="009D52D0">
      <w:pPr>
        <w:spacing w:after="120" w:line="240" w:lineRule="auto"/>
        <w:ind w:left="426" w:right="543"/>
        <w:rPr>
          <w:rFonts w:ascii="Arial" w:hAnsi="Arial" w:cs="Arial"/>
          <w:b/>
          <w:iCs/>
          <w:sz w:val="24"/>
          <w:szCs w:val="24"/>
        </w:rPr>
      </w:pPr>
    </w:p>
    <w:p w14:paraId="3583429B" w14:textId="77777777" w:rsidR="00573DF1" w:rsidRPr="008D4447" w:rsidRDefault="00573DF1" w:rsidP="009D52D0">
      <w:pPr>
        <w:spacing w:after="120" w:line="240" w:lineRule="auto"/>
        <w:ind w:left="426" w:right="543"/>
        <w:rPr>
          <w:rFonts w:ascii="Arial" w:hAnsi="Arial" w:cs="Arial"/>
          <w:b/>
          <w:iCs/>
          <w:sz w:val="24"/>
          <w:szCs w:val="24"/>
        </w:rPr>
      </w:pPr>
    </w:p>
    <w:p w14:paraId="3DA1BBE3" w14:textId="207B104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lastRenderedPageBreak/>
        <w:t>1</w:t>
      </w:r>
      <w:r w:rsidR="006010F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6CAB078" w:rsidR="00B72470" w:rsidRPr="00573DF1" w:rsidRDefault="00DC490D" w:rsidP="00523709">
      <w:pPr>
        <w:spacing w:after="120" w:line="240" w:lineRule="auto"/>
        <w:ind w:left="567"/>
        <w:rPr>
          <w:rFonts w:ascii="Arial" w:hAnsi="Arial" w:cs="Arial"/>
          <w:iCs/>
          <w:sz w:val="24"/>
        </w:rPr>
      </w:pPr>
      <w:r w:rsidRPr="00573DF1">
        <w:rPr>
          <w:rFonts w:ascii="Arial" w:hAnsi="Arial" w:cs="Arial"/>
          <w:iCs/>
          <w:sz w:val="24"/>
        </w:rPr>
        <w:t>100% coursework (</w:t>
      </w:r>
      <w:r w:rsidR="006010FB" w:rsidRPr="00573DF1">
        <w:rPr>
          <w:rFonts w:ascii="Arial" w:hAnsi="Arial" w:cs="Arial"/>
          <w:iCs/>
          <w:sz w:val="24"/>
        </w:rPr>
        <w:t>2,000</w:t>
      </w:r>
      <w:r w:rsidRPr="00573DF1">
        <w:rPr>
          <w:rFonts w:ascii="Arial" w:hAnsi="Arial" w:cs="Arial"/>
          <w:iCs/>
          <w:sz w:val="24"/>
        </w:rPr>
        <w:t>)</w:t>
      </w:r>
    </w:p>
    <w:p w14:paraId="2FCD427F" w14:textId="19C2C5FF" w:rsidR="00274ED7" w:rsidRPr="009D52D0" w:rsidRDefault="006F3F8B" w:rsidP="00C2629B">
      <w:pPr>
        <w:pStyle w:val="Heading2"/>
        <w:spacing w:before="600"/>
        <w:ind w:right="544"/>
      </w:pPr>
      <w:r w:rsidRPr="009D52D0">
        <w:t xml:space="preserve">Map of </w:t>
      </w:r>
      <w:r w:rsidR="00883204" w:rsidRPr="009D52D0">
        <w:t xml:space="preserve">module learning outcomes </w:t>
      </w:r>
      <w:r w:rsidR="00B30E07" w:rsidRPr="009D52D0">
        <w:t xml:space="preserve">(sections </w:t>
      </w:r>
      <w:r w:rsidR="004423AF">
        <w:t>8</w:t>
      </w:r>
      <w:r w:rsidR="00B30E07" w:rsidRPr="009D52D0">
        <w:t xml:space="preserve"> </w:t>
      </w:r>
      <w:r w:rsidR="00573DF1">
        <w:t>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2615D">
        <w:t>4</w:t>
      </w:r>
      <w:r w:rsidR="00EF4933" w:rsidRPr="009D52D0">
        <w:t>)</w:t>
      </w:r>
    </w:p>
    <w:p w14:paraId="707CBE74" w14:textId="252DF6B7" w:rsidR="001C1787" w:rsidRPr="004423AF" w:rsidRDefault="001C1787" w:rsidP="009D52D0">
      <w:pPr>
        <w:spacing w:after="120" w:line="240" w:lineRule="auto"/>
        <w:ind w:left="567" w:right="543"/>
        <w:jc w:val="both"/>
        <w:rPr>
          <w:rFonts w:ascii="Arial" w:hAnsi="Arial" w:cs="Arial"/>
          <w:sz w:val="24"/>
          <w:szCs w:val="24"/>
        </w:rPr>
      </w:pPr>
    </w:p>
    <w:p w14:paraId="6F5E84D9" w14:textId="21BBC0D5" w:rsidR="00636058" w:rsidRPr="00636058" w:rsidRDefault="00636058" w:rsidP="004423AF">
      <w:pPr>
        <w:spacing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858"/>
        <w:gridCol w:w="859"/>
        <w:gridCol w:w="858"/>
        <w:gridCol w:w="859"/>
        <w:gridCol w:w="859"/>
        <w:gridCol w:w="858"/>
        <w:gridCol w:w="859"/>
        <w:gridCol w:w="859"/>
      </w:tblGrid>
      <w:tr w:rsidR="006010FB" w:rsidRPr="009D52D0" w14:paraId="5413EC92" w14:textId="77777777" w:rsidTr="00573DF1">
        <w:trPr>
          <w:cantSplit/>
          <w:tblHeader/>
        </w:trPr>
        <w:tc>
          <w:tcPr>
            <w:tcW w:w="2439" w:type="dxa"/>
            <w:shd w:val="clear" w:color="auto" w:fill="D9D9D9" w:themeFill="background1" w:themeFillShade="D9"/>
          </w:tcPr>
          <w:p w14:paraId="140365DD" w14:textId="77777777" w:rsidR="006010FB" w:rsidRPr="00573DF1" w:rsidRDefault="006010FB" w:rsidP="004423AF">
            <w:pPr>
              <w:spacing w:after="120"/>
              <w:rPr>
                <w:rFonts w:ascii="Arial" w:hAnsi="Arial" w:cs="Arial"/>
                <w:b/>
              </w:rPr>
            </w:pPr>
            <w:r w:rsidRPr="00573DF1">
              <w:rPr>
                <w:rFonts w:ascii="Arial" w:hAnsi="Arial" w:cs="Arial"/>
                <w:b/>
              </w:rPr>
              <w:t>Module learning outcome</w:t>
            </w:r>
          </w:p>
        </w:tc>
        <w:tc>
          <w:tcPr>
            <w:tcW w:w="858" w:type="dxa"/>
          </w:tcPr>
          <w:p w14:paraId="6167848F" w14:textId="77777777" w:rsidR="006010FB" w:rsidRPr="00573DF1" w:rsidRDefault="006010FB" w:rsidP="004423AF">
            <w:pPr>
              <w:spacing w:after="120"/>
              <w:jc w:val="center"/>
              <w:rPr>
                <w:rFonts w:ascii="Arial" w:hAnsi="Arial" w:cs="Arial"/>
              </w:rPr>
            </w:pPr>
            <w:r w:rsidRPr="00573DF1">
              <w:rPr>
                <w:rFonts w:ascii="Arial" w:hAnsi="Arial" w:cs="Arial"/>
              </w:rPr>
              <w:t>8.1</w:t>
            </w:r>
          </w:p>
        </w:tc>
        <w:tc>
          <w:tcPr>
            <w:tcW w:w="859" w:type="dxa"/>
          </w:tcPr>
          <w:p w14:paraId="5B554168" w14:textId="77777777" w:rsidR="006010FB" w:rsidRPr="00573DF1" w:rsidRDefault="006010FB" w:rsidP="004423AF">
            <w:pPr>
              <w:spacing w:after="120"/>
              <w:jc w:val="center"/>
              <w:rPr>
                <w:rFonts w:ascii="Arial" w:hAnsi="Arial" w:cs="Arial"/>
              </w:rPr>
            </w:pPr>
            <w:r w:rsidRPr="00573DF1">
              <w:rPr>
                <w:rFonts w:ascii="Arial" w:hAnsi="Arial" w:cs="Arial"/>
              </w:rPr>
              <w:t>8.2</w:t>
            </w:r>
          </w:p>
        </w:tc>
        <w:tc>
          <w:tcPr>
            <w:tcW w:w="858" w:type="dxa"/>
          </w:tcPr>
          <w:p w14:paraId="70BB1C5A" w14:textId="77777777" w:rsidR="006010FB" w:rsidRPr="00573DF1" w:rsidRDefault="006010FB" w:rsidP="004423AF">
            <w:pPr>
              <w:spacing w:after="120"/>
              <w:jc w:val="center"/>
              <w:rPr>
                <w:rFonts w:ascii="Arial" w:hAnsi="Arial" w:cs="Arial"/>
              </w:rPr>
            </w:pPr>
            <w:r w:rsidRPr="00573DF1">
              <w:rPr>
                <w:rFonts w:ascii="Arial" w:hAnsi="Arial" w:cs="Arial"/>
              </w:rPr>
              <w:t>8.3</w:t>
            </w:r>
          </w:p>
        </w:tc>
        <w:tc>
          <w:tcPr>
            <w:tcW w:w="859" w:type="dxa"/>
          </w:tcPr>
          <w:p w14:paraId="553BA646" w14:textId="77777777" w:rsidR="006010FB" w:rsidRPr="00573DF1" w:rsidRDefault="006010FB" w:rsidP="004423AF">
            <w:pPr>
              <w:spacing w:after="120"/>
              <w:jc w:val="center"/>
              <w:rPr>
                <w:rFonts w:ascii="Arial" w:hAnsi="Arial" w:cs="Arial"/>
              </w:rPr>
            </w:pPr>
            <w:r w:rsidRPr="00573DF1">
              <w:rPr>
                <w:rFonts w:ascii="Arial" w:hAnsi="Arial" w:cs="Arial"/>
              </w:rPr>
              <w:t>8.4</w:t>
            </w:r>
          </w:p>
        </w:tc>
        <w:tc>
          <w:tcPr>
            <w:tcW w:w="859" w:type="dxa"/>
          </w:tcPr>
          <w:p w14:paraId="3B577D4A" w14:textId="77777777" w:rsidR="006010FB" w:rsidRPr="00573DF1" w:rsidRDefault="006010FB" w:rsidP="004423AF">
            <w:pPr>
              <w:spacing w:after="120"/>
              <w:jc w:val="center"/>
              <w:rPr>
                <w:rFonts w:ascii="Arial" w:hAnsi="Arial" w:cs="Arial"/>
              </w:rPr>
            </w:pPr>
            <w:r w:rsidRPr="00573DF1">
              <w:rPr>
                <w:rFonts w:ascii="Arial" w:hAnsi="Arial" w:cs="Arial"/>
              </w:rPr>
              <w:t>9.1</w:t>
            </w:r>
          </w:p>
        </w:tc>
        <w:tc>
          <w:tcPr>
            <w:tcW w:w="858" w:type="dxa"/>
          </w:tcPr>
          <w:p w14:paraId="266E4126" w14:textId="77777777" w:rsidR="006010FB" w:rsidRPr="00573DF1" w:rsidRDefault="006010FB" w:rsidP="004423AF">
            <w:pPr>
              <w:spacing w:after="120"/>
              <w:jc w:val="center"/>
              <w:rPr>
                <w:rFonts w:ascii="Arial" w:hAnsi="Arial" w:cs="Arial"/>
              </w:rPr>
            </w:pPr>
            <w:r w:rsidRPr="00573DF1">
              <w:rPr>
                <w:rFonts w:ascii="Arial" w:hAnsi="Arial" w:cs="Arial"/>
              </w:rPr>
              <w:t>9.2</w:t>
            </w:r>
          </w:p>
        </w:tc>
        <w:tc>
          <w:tcPr>
            <w:tcW w:w="859" w:type="dxa"/>
          </w:tcPr>
          <w:p w14:paraId="6EC60A4C" w14:textId="77777777" w:rsidR="006010FB" w:rsidRPr="00573DF1" w:rsidRDefault="006010FB" w:rsidP="004423AF">
            <w:pPr>
              <w:spacing w:after="120"/>
              <w:jc w:val="center"/>
              <w:rPr>
                <w:rFonts w:ascii="Arial" w:hAnsi="Arial" w:cs="Arial"/>
              </w:rPr>
            </w:pPr>
            <w:r w:rsidRPr="00573DF1">
              <w:rPr>
                <w:rFonts w:ascii="Arial" w:hAnsi="Arial" w:cs="Arial"/>
              </w:rPr>
              <w:t>9.3</w:t>
            </w:r>
          </w:p>
        </w:tc>
        <w:tc>
          <w:tcPr>
            <w:tcW w:w="859" w:type="dxa"/>
          </w:tcPr>
          <w:p w14:paraId="3E85E7FE" w14:textId="77777777" w:rsidR="006010FB" w:rsidRPr="00573DF1" w:rsidRDefault="006010FB" w:rsidP="004423AF">
            <w:pPr>
              <w:spacing w:after="120"/>
              <w:jc w:val="center"/>
              <w:rPr>
                <w:rFonts w:ascii="Arial" w:hAnsi="Arial" w:cs="Arial"/>
              </w:rPr>
            </w:pPr>
            <w:r w:rsidRPr="00573DF1">
              <w:rPr>
                <w:rFonts w:ascii="Arial" w:hAnsi="Arial" w:cs="Arial"/>
              </w:rPr>
              <w:t>9.4</w:t>
            </w:r>
          </w:p>
        </w:tc>
      </w:tr>
      <w:tr w:rsidR="006010FB" w:rsidRPr="009D52D0" w14:paraId="780DC4A5" w14:textId="77777777" w:rsidTr="00573DF1">
        <w:tc>
          <w:tcPr>
            <w:tcW w:w="2439" w:type="dxa"/>
          </w:tcPr>
          <w:p w14:paraId="16F79E00" w14:textId="77777777" w:rsidR="006010FB" w:rsidRPr="00573DF1" w:rsidRDefault="006010FB" w:rsidP="004423AF">
            <w:pPr>
              <w:spacing w:after="120"/>
              <w:rPr>
                <w:rFonts w:ascii="Arial" w:hAnsi="Arial" w:cs="Arial"/>
                <w:bCs/>
              </w:rPr>
            </w:pPr>
            <w:r w:rsidRPr="00573DF1">
              <w:rPr>
                <w:rFonts w:ascii="Arial" w:hAnsi="Arial" w:cs="Arial"/>
                <w:bCs/>
              </w:rPr>
              <w:t>Private Study</w:t>
            </w:r>
          </w:p>
        </w:tc>
        <w:tc>
          <w:tcPr>
            <w:tcW w:w="858" w:type="dxa"/>
          </w:tcPr>
          <w:p w14:paraId="34752F0E" w14:textId="185B9367"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0E9B09C0" w14:textId="0C32A70B"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6CD1C02C" w14:textId="0E3F158F"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45C64561" w14:textId="252ACA25"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A716802" w14:textId="7599B3F2"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5BAFD1A4" w14:textId="24994832"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030A7445" w14:textId="2773749E"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431B3FED" w14:textId="134D8BB2" w:rsidR="006010FB" w:rsidRPr="00573DF1" w:rsidRDefault="006010FB" w:rsidP="004423AF">
            <w:pPr>
              <w:spacing w:after="120"/>
              <w:jc w:val="center"/>
              <w:rPr>
                <w:rFonts w:ascii="Arial" w:hAnsi="Arial" w:cs="Arial"/>
                <w:b/>
              </w:rPr>
            </w:pPr>
            <w:r w:rsidRPr="00573DF1">
              <w:rPr>
                <w:rFonts w:ascii="Arial" w:hAnsi="Arial" w:cs="Arial"/>
                <w:b/>
              </w:rPr>
              <w:t>x</w:t>
            </w:r>
          </w:p>
        </w:tc>
      </w:tr>
      <w:tr w:rsidR="006010FB" w:rsidRPr="009D52D0" w14:paraId="5C50A519" w14:textId="77777777" w:rsidTr="00573DF1">
        <w:tc>
          <w:tcPr>
            <w:tcW w:w="2439" w:type="dxa"/>
          </w:tcPr>
          <w:p w14:paraId="433DE3A7" w14:textId="55B4456F" w:rsidR="006010FB" w:rsidRPr="00573DF1" w:rsidRDefault="006010FB" w:rsidP="004423AF">
            <w:pPr>
              <w:spacing w:after="120"/>
              <w:rPr>
                <w:rFonts w:ascii="Arial" w:hAnsi="Arial" w:cs="Arial"/>
                <w:bCs/>
              </w:rPr>
            </w:pPr>
            <w:r w:rsidRPr="00573DF1">
              <w:rPr>
                <w:rFonts w:ascii="Arial" w:hAnsi="Arial" w:cs="Arial"/>
                <w:bCs/>
              </w:rPr>
              <w:t>Lectures</w:t>
            </w:r>
          </w:p>
        </w:tc>
        <w:tc>
          <w:tcPr>
            <w:tcW w:w="858" w:type="dxa"/>
          </w:tcPr>
          <w:p w14:paraId="3853654B" w14:textId="7FD89122"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7261D01A" w14:textId="3244AF14"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2D7957D4" w14:textId="0FFD5122"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32B2686" w14:textId="041E480B"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AE9F109" w14:textId="18BE7470"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6BD0A090" w14:textId="77777777" w:rsidR="006010FB" w:rsidRPr="00573DF1" w:rsidRDefault="006010FB" w:rsidP="004423AF">
            <w:pPr>
              <w:spacing w:after="120"/>
              <w:jc w:val="center"/>
              <w:rPr>
                <w:rFonts w:ascii="Arial" w:hAnsi="Arial" w:cs="Arial"/>
                <w:b/>
              </w:rPr>
            </w:pPr>
          </w:p>
        </w:tc>
        <w:tc>
          <w:tcPr>
            <w:tcW w:w="859" w:type="dxa"/>
          </w:tcPr>
          <w:p w14:paraId="3DAC9A4A" w14:textId="77777777" w:rsidR="006010FB" w:rsidRPr="00573DF1" w:rsidRDefault="006010FB" w:rsidP="004423AF">
            <w:pPr>
              <w:spacing w:after="120"/>
              <w:jc w:val="center"/>
              <w:rPr>
                <w:rFonts w:ascii="Arial" w:hAnsi="Arial" w:cs="Arial"/>
                <w:b/>
              </w:rPr>
            </w:pPr>
          </w:p>
        </w:tc>
        <w:tc>
          <w:tcPr>
            <w:tcW w:w="859" w:type="dxa"/>
          </w:tcPr>
          <w:p w14:paraId="21A7EAF7" w14:textId="77777777" w:rsidR="006010FB" w:rsidRPr="00573DF1" w:rsidRDefault="006010FB" w:rsidP="004423AF">
            <w:pPr>
              <w:spacing w:after="120"/>
              <w:jc w:val="center"/>
              <w:rPr>
                <w:rFonts w:ascii="Arial" w:hAnsi="Arial" w:cs="Arial"/>
                <w:b/>
              </w:rPr>
            </w:pPr>
          </w:p>
        </w:tc>
      </w:tr>
      <w:tr w:rsidR="006010FB" w:rsidRPr="009D52D0" w14:paraId="460BDA99" w14:textId="77777777" w:rsidTr="00573DF1">
        <w:tc>
          <w:tcPr>
            <w:tcW w:w="2439" w:type="dxa"/>
          </w:tcPr>
          <w:p w14:paraId="1CDAA785" w14:textId="5E6E9F5A" w:rsidR="006010FB" w:rsidRPr="00573DF1" w:rsidRDefault="006010FB" w:rsidP="004423AF">
            <w:pPr>
              <w:spacing w:after="120"/>
              <w:rPr>
                <w:rFonts w:ascii="Arial" w:hAnsi="Arial" w:cs="Arial"/>
                <w:bCs/>
              </w:rPr>
            </w:pPr>
            <w:r w:rsidRPr="00573DF1">
              <w:rPr>
                <w:rFonts w:ascii="Arial" w:hAnsi="Arial" w:cs="Arial"/>
                <w:bCs/>
              </w:rPr>
              <w:t>Seminars</w:t>
            </w:r>
          </w:p>
        </w:tc>
        <w:tc>
          <w:tcPr>
            <w:tcW w:w="858" w:type="dxa"/>
          </w:tcPr>
          <w:p w14:paraId="0B596153" w14:textId="54E43016"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7EF775FB" w14:textId="5115A783"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76760D4D" w14:textId="46C83F88"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9E92B33" w14:textId="0B3A1050"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1C240711" w14:textId="4D90809D"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2D2FDCA3" w14:textId="77777777" w:rsidR="006010FB" w:rsidRPr="00573DF1" w:rsidRDefault="006010FB" w:rsidP="004423AF">
            <w:pPr>
              <w:spacing w:after="120"/>
              <w:jc w:val="center"/>
              <w:rPr>
                <w:rFonts w:ascii="Arial" w:hAnsi="Arial" w:cs="Arial"/>
                <w:b/>
              </w:rPr>
            </w:pPr>
          </w:p>
        </w:tc>
        <w:tc>
          <w:tcPr>
            <w:tcW w:w="859" w:type="dxa"/>
          </w:tcPr>
          <w:p w14:paraId="20301B4E" w14:textId="3BA2DFAD"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70943AC0" w14:textId="726BC51D" w:rsidR="006010FB" w:rsidRPr="00573DF1" w:rsidRDefault="006010FB" w:rsidP="004423AF">
            <w:pPr>
              <w:spacing w:after="120"/>
              <w:jc w:val="center"/>
              <w:rPr>
                <w:rFonts w:ascii="Arial" w:hAnsi="Arial" w:cs="Arial"/>
                <w:b/>
              </w:rPr>
            </w:pPr>
            <w:r w:rsidRPr="00573DF1">
              <w:rPr>
                <w:rFonts w:ascii="Arial" w:hAnsi="Arial" w:cs="Arial"/>
                <w:b/>
              </w:rPr>
              <w:t>x</w:t>
            </w:r>
          </w:p>
        </w:tc>
      </w:tr>
    </w:tbl>
    <w:p w14:paraId="3AE17974" w14:textId="77777777" w:rsidR="00636058" w:rsidRPr="004423AF"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573DF1">
      <w:pPr>
        <w:spacing w:before="360" w:after="360" w:line="240" w:lineRule="auto"/>
        <w:ind w:left="567" w:right="544"/>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868"/>
        <w:gridCol w:w="868"/>
        <w:gridCol w:w="868"/>
        <w:gridCol w:w="869"/>
        <w:gridCol w:w="868"/>
        <w:gridCol w:w="868"/>
        <w:gridCol w:w="868"/>
        <w:gridCol w:w="869"/>
      </w:tblGrid>
      <w:tr w:rsidR="006010FB" w:rsidRPr="009D52D0" w14:paraId="7367825C" w14:textId="77777777" w:rsidTr="00573DF1">
        <w:trPr>
          <w:tblHeader/>
        </w:trPr>
        <w:tc>
          <w:tcPr>
            <w:tcW w:w="2405" w:type="dxa"/>
            <w:shd w:val="clear" w:color="auto" w:fill="D9D9D9" w:themeFill="background1" w:themeFillShade="D9"/>
          </w:tcPr>
          <w:p w14:paraId="4E99BFB5" w14:textId="77777777" w:rsidR="006010FB" w:rsidRPr="00573DF1" w:rsidRDefault="006010FB" w:rsidP="004423AF">
            <w:pPr>
              <w:spacing w:after="120"/>
              <w:rPr>
                <w:rFonts w:ascii="Arial" w:hAnsi="Arial" w:cs="Arial"/>
                <w:b/>
              </w:rPr>
            </w:pPr>
            <w:r w:rsidRPr="00573DF1">
              <w:rPr>
                <w:rFonts w:ascii="Arial" w:hAnsi="Arial" w:cs="Arial"/>
                <w:b/>
              </w:rPr>
              <w:t>Module learning outcome</w:t>
            </w:r>
          </w:p>
        </w:tc>
        <w:tc>
          <w:tcPr>
            <w:tcW w:w="868" w:type="dxa"/>
          </w:tcPr>
          <w:p w14:paraId="7B5C6163" w14:textId="77777777" w:rsidR="006010FB" w:rsidRPr="00573DF1" w:rsidRDefault="006010FB" w:rsidP="004423AF">
            <w:pPr>
              <w:spacing w:after="120"/>
              <w:jc w:val="center"/>
              <w:rPr>
                <w:rFonts w:ascii="Arial" w:hAnsi="Arial" w:cs="Arial"/>
              </w:rPr>
            </w:pPr>
            <w:r w:rsidRPr="00573DF1">
              <w:rPr>
                <w:rFonts w:ascii="Arial" w:hAnsi="Arial" w:cs="Arial"/>
              </w:rPr>
              <w:t>8.1</w:t>
            </w:r>
          </w:p>
        </w:tc>
        <w:tc>
          <w:tcPr>
            <w:tcW w:w="868" w:type="dxa"/>
          </w:tcPr>
          <w:p w14:paraId="2210FC9E" w14:textId="77777777" w:rsidR="006010FB" w:rsidRPr="00573DF1" w:rsidRDefault="006010FB" w:rsidP="004423AF">
            <w:pPr>
              <w:spacing w:after="120"/>
              <w:jc w:val="center"/>
              <w:rPr>
                <w:rFonts w:ascii="Arial" w:hAnsi="Arial" w:cs="Arial"/>
              </w:rPr>
            </w:pPr>
            <w:r w:rsidRPr="00573DF1">
              <w:rPr>
                <w:rFonts w:ascii="Arial" w:hAnsi="Arial" w:cs="Arial"/>
              </w:rPr>
              <w:t>8.2</w:t>
            </w:r>
          </w:p>
        </w:tc>
        <w:tc>
          <w:tcPr>
            <w:tcW w:w="868" w:type="dxa"/>
          </w:tcPr>
          <w:p w14:paraId="00B7F160" w14:textId="77777777" w:rsidR="006010FB" w:rsidRPr="00573DF1" w:rsidRDefault="006010FB" w:rsidP="004423AF">
            <w:pPr>
              <w:spacing w:after="120"/>
              <w:jc w:val="center"/>
              <w:rPr>
                <w:rFonts w:ascii="Arial" w:hAnsi="Arial" w:cs="Arial"/>
              </w:rPr>
            </w:pPr>
            <w:r w:rsidRPr="00573DF1">
              <w:rPr>
                <w:rFonts w:ascii="Arial" w:hAnsi="Arial" w:cs="Arial"/>
              </w:rPr>
              <w:t>8.3</w:t>
            </w:r>
          </w:p>
        </w:tc>
        <w:tc>
          <w:tcPr>
            <w:tcW w:w="869" w:type="dxa"/>
          </w:tcPr>
          <w:p w14:paraId="2BB3974A" w14:textId="77777777" w:rsidR="006010FB" w:rsidRPr="00573DF1" w:rsidRDefault="006010FB" w:rsidP="004423AF">
            <w:pPr>
              <w:spacing w:after="120"/>
              <w:jc w:val="center"/>
              <w:rPr>
                <w:rFonts w:ascii="Arial" w:hAnsi="Arial" w:cs="Arial"/>
              </w:rPr>
            </w:pPr>
            <w:r w:rsidRPr="00573DF1">
              <w:rPr>
                <w:rFonts w:ascii="Arial" w:hAnsi="Arial" w:cs="Arial"/>
              </w:rPr>
              <w:t>8.4</w:t>
            </w:r>
          </w:p>
        </w:tc>
        <w:tc>
          <w:tcPr>
            <w:tcW w:w="868" w:type="dxa"/>
          </w:tcPr>
          <w:p w14:paraId="0D56B3A5" w14:textId="77777777" w:rsidR="006010FB" w:rsidRPr="00573DF1" w:rsidRDefault="006010FB" w:rsidP="004423AF">
            <w:pPr>
              <w:spacing w:after="120"/>
              <w:jc w:val="center"/>
              <w:rPr>
                <w:rFonts w:ascii="Arial" w:hAnsi="Arial" w:cs="Arial"/>
              </w:rPr>
            </w:pPr>
            <w:r w:rsidRPr="00573DF1">
              <w:rPr>
                <w:rFonts w:ascii="Arial" w:hAnsi="Arial" w:cs="Arial"/>
              </w:rPr>
              <w:t>9.1</w:t>
            </w:r>
          </w:p>
        </w:tc>
        <w:tc>
          <w:tcPr>
            <w:tcW w:w="868" w:type="dxa"/>
          </w:tcPr>
          <w:p w14:paraId="523687DC" w14:textId="77777777" w:rsidR="006010FB" w:rsidRPr="00573DF1" w:rsidRDefault="006010FB" w:rsidP="004423AF">
            <w:pPr>
              <w:spacing w:after="120"/>
              <w:jc w:val="center"/>
              <w:rPr>
                <w:rFonts w:ascii="Arial" w:hAnsi="Arial" w:cs="Arial"/>
              </w:rPr>
            </w:pPr>
            <w:r w:rsidRPr="00573DF1">
              <w:rPr>
                <w:rFonts w:ascii="Arial" w:hAnsi="Arial" w:cs="Arial"/>
              </w:rPr>
              <w:t>9.2</w:t>
            </w:r>
          </w:p>
        </w:tc>
        <w:tc>
          <w:tcPr>
            <w:tcW w:w="868" w:type="dxa"/>
          </w:tcPr>
          <w:p w14:paraId="1106ECFC" w14:textId="77777777" w:rsidR="006010FB" w:rsidRPr="00573DF1" w:rsidRDefault="006010FB" w:rsidP="004423AF">
            <w:pPr>
              <w:spacing w:after="120"/>
              <w:jc w:val="center"/>
              <w:rPr>
                <w:rFonts w:ascii="Arial" w:hAnsi="Arial" w:cs="Arial"/>
              </w:rPr>
            </w:pPr>
            <w:r w:rsidRPr="00573DF1">
              <w:rPr>
                <w:rFonts w:ascii="Arial" w:hAnsi="Arial" w:cs="Arial"/>
              </w:rPr>
              <w:t>9.3</w:t>
            </w:r>
          </w:p>
        </w:tc>
        <w:tc>
          <w:tcPr>
            <w:tcW w:w="869" w:type="dxa"/>
          </w:tcPr>
          <w:p w14:paraId="51BE4A79" w14:textId="77777777" w:rsidR="006010FB" w:rsidRPr="00573DF1" w:rsidRDefault="006010FB" w:rsidP="004423AF">
            <w:pPr>
              <w:spacing w:after="120"/>
              <w:jc w:val="center"/>
              <w:rPr>
                <w:rFonts w:ascii="Arial" w:hAnsi="Arial" w:cs="Arial"/>
              </w:rPr>
            </w:pPr>
            <w:r w:rsidRPr="00573DF1">
              <w:rPr>
                <w:rFonts w:ascii="Arial" w:hAnsi="Arial" w:cs="Arial"/>
              </w:rPr>
              <w:t>9.4</w:t>
            </w:r>
          </w:p>
        </w:tc>
      </w:tr>
      <w:tr w:rsidR="006010FB" w:rsidRPr="009D52D0" w14:paraId="33EAAC8E" w14:textId="77777777" w:rsidTr="00573DF1">
        <w:trPr>
          <w:tblHeader/>
        </w:trPr>
        <w:tc>
          <w:tcPr>
            <w:tcW w:w="2405" w:type="dxa"/>
          </w:tcPr>
          <w:p w14:paraId="41B161CA" w14:textId="3281ECFF" w:rsidR="006010FB" w:rsidRPr="00573DF1" w:rsidRDefault="006010FB" w:rsidP="004423AF">
            <w:pPr>
              <w:spacing w:after="120"/>
              <w:rPr>
                <w:rFonts w:ascii="Arial" w:hAnsi="Arial" w:cs="Arial"/>
                <w:iCs/>
              </w:rPr>
            </w:pPr>
            <w:r w:rsidRPr="00573DF1">
              <w:rPr>
                <w:rFonts w:ascii="Arial" w:hAnsi="Arial" w:cs="Arial"/>
                <w:iCs/>
              </w:rPr>
              <w:t>Presentation</w:t>
            </w:r>
          </w:p>
        </w:tc>
        <w:tc>
          <w:tcPr>
            <w:tcW w:w="868" w:type="dxa"/>
          </w:tcPr>
          <w:p w14:paraId="4D015421" w14:textId="3D6DB40D"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47055659" w14:textId="77777777" w:rsidR="006010FB" w:rsidRPr="00573DF1" w:rsidRDefault="006010FB" w:rsidP="004423AF">
            <w:pPr>
              <w:spacing w:after="120"/>
              <w:jc w:val="center"/>
              <w:rPr>
                <w:rFonts w:ascii="Arial" w:hAnsi="Arial" w:cs="Arial"/>
                <w:b/>
              </w:rPr>
            </w:pPr>
          </w:p>
        </w:tc>
        <w:tc>
          <w:tcPr>
            <w:tcW w:w="868" w:type="dxa"/>
          </w:tcPr>
          <w:p w14:paraId="32CE5E70" w14:textId="34A12027"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209BAD1" w14:textId="245B524F"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43F1F7E1" w14:textId="5E7167E1"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34BF4922" w14:textId="77777777" w:rsidR="006010FB" w:rsidRPr="00573DF1" w:rsidRDefault="006010FB" w:rsidP="004423AF">
            <w:pPr>
              <w:spacing w:after="120"/>
              <w:jc w:val="center"/>
              <w:rPr>
                <w:rFonts w:ascii="Arial" w:hAnsi="Arial" w:cs="Arial"/>
                <w:b/>
              </w:rPr>
            </w:pPr>
          </w:p>
        </w:tc>
        <w:tc>
          <w:tcPr>
            <w:tcW w:w="868" w:type="dxa"/>
          </w:tcPr>
          <w:p w14:paraId="29656163" w14:textId="3FAB1202"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155EA1C" w14:textId="20DEA674" w:rsidR="006010FB" w:rsidRPr="00573DF1" w:rsidRDefault="006010FB" w:rsidP="004423AF">
            <w:pPr>
              <w:spacing w:after="120"/>
              <w:jc w:val="center"/>
              <w:rPr>
                <w:rFonts w:ascii="Arial" w:hAnsi="Arial" w:cs="Arial"/>
                <w:b/>
              </w:rPr>
            </w:pPr>
            <w:r w:rsidRPr="00573DF1">
              <w:rPr>
                <w:rFonts w:ascii="Arial" w:hAnsi="Arial" w:cs="Arial"/>
                <w:b/>
              </w:rPr>
              <w:t>x</w:t>
            </w:r>
          </w:p>
        </w:tc>
      </w:tr>
      <w:tr w:rsidR="006010FB" w:rsidRPr="009D52D0" w14:paraId="3E872A1E" w14:textId="77777777" w:rsidTr="00573DF1">
        <w:trPr>
          <w:tblHeader/>
        </w:trPr>
        <w:tc>
          <w:tcPr>
            <w:tcW w:w="2405" w:type="dxa"/>
          </w:tcPr>
          <w:p w14:paraId="4CEA8453" w14:textId="7AD37EBE" w:rsidR="006010FB" w:rsidRPr="00573DF1" w:rsidRDefault="006010FB" w:rsidP="004423AF">
            <w:pPr>
              <w:spacing w:after="120"/>
              <w:rPr>
                <w:rFonts w:ascii="Arial" w:hAnsi="Arial" w:cs="Arial"/>
                <w:iCs/>
              </w:rPr>
            </w:pPr>
            <w:r w:rsidRPr="00573DF1">
              <w:rPr>
                <w:rFonts w:ascii="Arial" w:hAnsi="Arial" w:cs="Arial"/>
                <w:iCs/>
              </w:rPr>
              <w:t xml:space="preserve">Essay </w:t>
            </w:r>
          </w:p>
        </w:tc>
        <w:tc>
          <w:tcPr>
            <w:tcW w:w="868" w:type="dxa"/>
          </w:tcPr>
          <w:p w14:paraId="5BE33B98" w14:textId="1EB22B73"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37720F16" w14:textId="34399EE3"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2DB982CE" w14:textId="77777777" w:rsidR="006010FB" w:rsidRPr="00573DF1" w:rsidRDefault="006010FB" w:rsidP="004423AF">
            <w:pPr>
              <w:spacing w:after="120"/>
              <w:jc w:val="center"/>
              <w:rPr>
                <w:rFonts w:ascii="Arial" w:hAnsi="Arial" w:cs="Arial"/>
                <w:b/>
              </w:rPr>
            </w:pPr>
          </w:p>
        </w:tc>
        <w:tc>
          <w:tcPr>
            <w:tcW w:w="869" w:type="dxa"/>
          </w:tcPr>
          <w:p w14:paraId="40DBDB13" w14:textId="21914894"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641E8425" w14:textId="5D9A0EA2"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01C0711D" w14:textId="7A3057E1"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4EC007B4" w14:textId="2BA85CAF"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7F457A4" w14:textId="74F8687B" w:rsidR="006010FB" w:rsidRPr="00573DF1" w:rsidRDefault="006010FB" w:rsidP="004423AF">
            <w:pPr>
              <w:spacing w:after="120"/>
              <w:jc w:val="center"/>
              <w:rPr>
                <w:rFonts w:ascii="Arial" w:hAnsi="Arial" w:cs="Arial"/>
                <w:b/>
              </w:rPr>
            </w:pPr>
            <w:r w:rsidRPr="00573DF1">
              <w:rPr>
                <w:rFonts w:ascii="Arial" w:hAnsi="Arial" w:cs="Arial"/>
                <w:b/>
              </w:rPr>
              <w:t>x</w:t>
            </w:r>
          </w:p>
        </w:tc>
      </w:tr>
      <w:tr w:rsidR="006010FB" w:rsidRPr="009D52D0" w14:paraId="24A3F2DE" w14:textId="77777777" w:rsidTr="00573DF1">
        <w:trPr>
          <w:tblHeader/>
        </w:trPr>
        <w:tc>
          <w:tcPr>
            <w:tcW w:w="2405" w:type="dxa"/>
          </w:tcPr>
          <w:p w14:paraId="62679557" w14:textId="0D151288" w:rsidR="006010FB" w:rsidRPr="00573DF1" w:rsidRDefault="006010FB" w:rsidP="004423AF">
            <w:pPr>
              <w:spacing w:after="120"/>
              <w:rPr>
                <w:rFonts w:ascii="Arial" w:hAnsi="Arial" w:cs="Arial"/>
                <w:iCs/>
              </w:rPr>
            </w:pPr>
            <w:r w:rsidRPr="00573DF1">
              <w:rPr>
                <w:rFonts w:ascii="Arial" w:hAnsi="Arial" w:cs="Arial"/>
                <w:iCs/>
              </w:rPr>
              <w:t>Examination</w:t>
            </w:r>
          </w:p>
        </w:tc>
        <w:tc>
          <w:tcPr>
            <w:tcW w:w="868" w:type="dxa"/>
          </w:tcPr>
          <w:p w14:paraId="3AD91FA5" w14:textId="7C74A46C"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369FCC24" w14:textId="21D4CC35"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2B675AB2" w14:textId="7BAAC23A"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70F1B6F" w14:textId="60EA1504"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5805A995" w14:textId="0F3534AA"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6C478F72" w14:textId="07321B0E"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1056EBD9" w14:textId="28448B87"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71A298CE" w14:textId="68A990A8" w:rsidR="006010FB" w:rsidRPr="00573DF1" w:rsidRDefault="006010FB" w:rsidP="004423AF">
            <w:pPr>
              <w:spacing w:after="120"/>
              <w:jc w:val="center"/>
              <w:rPr>
                <w:rFonts w:ascii="Arial" w:hAnsi="Arial" w:cs="Arial"/>
                <w:b/>
              </w:rPr>
            </w:pPr>
            <w:r w:rsidRPr="00573DF1">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92FA097" w:rsidR="00883204" w:rsidRPr="00573DF1" w:rsidRDefault="00883204" w:rsidP="009D52D0">
      <w:pPr>
        <w:autoSpaceDE w:val="0"/>
        <w:autoSpaceDN w:val="0"/>
        <w:adjustRightInd w:val="0"/>
        <w:spacing w:after="120" w:line="240" w:lineRule="auto"/>
        <w:ind w:left="567" w:right="543"/>
        <w:jc w:val="both"/>
        <w:rPr>
          <w:rFonts w:ascii="Arial" w:hAnsi="Arial" w:cs="Arial"/>
          <w:sz w:val="24"/>
        </w:rPr>
      </w:pPr>
      <w:r w:rsidRPr="00573DF1">
        <w:rPr>
          <w:rFonts w:ascii="Arial" w:hAnsi="Arial" w:cs="Arial"/>
          <w:sz w:val="24"/>
        </w:rPr>
        <w:t xml:space="preserve">The </w:t>
      </w:r>
      <w:r w:rsidR="007A49C1" w:rsidRPr="00573DF1">
        <w:rPr>
          <w:rFonts w:ascii="Arial" w:hAnsi="Arial" w:cs="Arial"/>
          <w:sz w:val="24"/>
        </w:rPr>
        <w:t>Divisio</w:t>
      </w:r>
      <w:r w:rsidR="00680C1E" w:rsidRPr="00573DF1">
        <w:rPr>
          <w:rFonts w:ascii="Arial" w:hAnsi="Arial" w:cs="Arial"/>
          <w:sz w:val="24"/>
        </w:rPr>
        <w:t>n</w:t>
      </w:r>
      <w:r w:rsidRPr="00573DF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73DF1" w:rsidRDefault="00883204" w:rsidP="009D52D0">
      <w:pPr>
        <w:autoSpaceDE w:val="0"/>
        <w:autoSpaceDN w:val="0"/>
        <w:adjustRightInd w:val="0"/>
        <w:spacing w:after="120" w:line="240" w:lineRule="auto"/>
        <w:ind w:left="567" w:right="543"/>
        <w:jc w:val="both"/>
        <w:rPr>
          <w:rFonts w:ascii="Arial" w:hAnsi="Arial" w:cs="Arial"/>
          <w:sz w:val="24"/>
        </w:rPr>
      </w:pPr>
      <w:r w:rsidRPr="00573DF1">
        <w:rPr>
          <w:rFonts w:ascii="Arial" w:hAnsi="Arial" w:cs="Arial"/>
          <w:sz w:val="24"/>
        </w:rPr>
        <w:t>The inclusive practices in the guidance (see Annex B Appendix A) have been considered in order to support all students in the following areas:</w:t>
      </w:r>
    </w:p>
    <w:p w14:paraId="12A1AB1B" w14:textId="77777777" w:rsidR="00883204" w:rsidRPr="00573DF1" w:rsidRDefault="00883204" w:rsidP="009D52D0">
      <w:pPr>
        <w:autoSpaceDE w:val="0"/>
        <w:autoSpaceDN w:val="0"/>
        <w:adjustRightInd w:val="0"/>
        <w:spacing w:after="120" w:line="240" w:lineRule="auto"/>
        <w:ind w:left="567" w:right="543"/>
        <w:jc w:val="both"/>
        <w:rPr>
          <w:rFonts w:ascii="Arial" w:hAnsi="Arial" w:cs="Arial"/>
          <w:bCs/>
          <w:sz w:val="24"/>
        </w:rPr>
      </w:pPr>
      <w:r w:rsidRPr="00573DF1">
        <w:rPr>
          <w:rFonts w:ascii="Arial" w:hAnsi="Arial" w:cs="Arial"/>
          <w:sz w:val="24"/>
        </w:rPr>
        <w:t xml:space="preserve">a) </w:t>
      </w:r>
      <w:r w:rsidRPr="00573DF1">
        <w:rPr>
          <w:rFonts w:ascii="Arial" w:hAnsi="Arial" w:cs="Arial"/>
          <w:bCs/>
          <w:sz w:val="24"/>
        </w:rPr>
        <w:t>Accessible resources and curriculum</w:t>
      </w:r>
    </w:p>
    <w:p w14:paraId="5F2DDA76" w14:textId="77777777" w:rsidR="00883204" w:rsidRPr="00573DF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573DF1">
        <w:rPr>
          <w:rFonts w:ascii="Arial" w:hAnsi="Arial" w:cs="Arial"/>
          <w:sz w:val="24"/>
        </w:rPr>
        <w:t xml:space="preserve">b) </w:t>
      </w:r>
      <w:r w:rsidRPr="00573DF1">
        <w:rPr>
          <w:rFonts w:ascii="Arial" w:hAnsi="Arial" w:cs="Arial"/>
          <w:bCs/>
          <w:sz w:val="24"/>
        </w:rPr>
        <w:t>Learning</w:t>
      </w:r>
      <w:r w:rsidR="00BB2045" w:rsidRPr="00573DF1">
        <w:rPr>
          <w:rFonts w:ascii="Arial" w:hAnsi="Arial" w:cs="Arial"/>
          <w:bCs/>
          <w:sz w:val="24"/>
        </w:rPr>
        <w:t>,</w:t>
      </w:r>
      <w:r w:rsidRPr="00573DF1">
        <w:rPr>
          <w:rFonts w:ascii="Arial" w:hAnsi="Arial" w:cs="Arial"/>
          <w:bCs/>
          <w:sz w:val="24"/>
        </w:rPr>
        <w:t xml:space="preserve"> teaching and assessment methods</w:t>
      </w:r>
    </w:p>
    <w:p w14:paraId="3B63E0C4" w14:textId="77777777" w:rsidR="00096DA4" w:rsidRPr="004423AF" w:rsidRDefault="00096DA4" w:rsidP="009D52D0">
      <w:pPr>
        <w:spacing w:after="120" w:line="240" w:lineRule="auto"/>
        <w:ind w:left="426" w:right="543"/>
        <w:rPr>
          <w:rFonts w:ascii="Arial" w:hAnsi="Arial" w:cs="Arial"/>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E016683" w:rsidR="009A2D37" w:rsidRPr="00573DF1" w:rsidRDefault="006010FB" w:rsidP="00FC217A">
      <w:pPr>
        <w:spacing w:after="120" w:line="240" w:lineRule="auto"/>
        <w:ind w:left="567" w:right="543"/>
        <w:rPr>
          <w:rFonts w:ascii="Arial" w:hAnsi="Arial" w:cs="Arial"/>
          <w:sz w:val="24"/>
        </w:rPr>
      </w:pPr>
      <w:r w:rsidRPr="00573DF1">
        <w:rPr>
          <w:rFonts w:ascii="Arial" w:hAnsi="Arial" w:cs="Arial"/>
          <w:sz w:val="24"/>
        </w:rPr>
        <w:t>Canterbury</w:t>
      </w:r>
    </w:p>
    <w:p w14:paraId="38DBDA25" w14:textId="77777777" w:rsidR="008D4447" w:rsidRPr="00573DF1" w:rsidRDefault="008D4447" w:rsidP="009D52D0">
      <w:pPr>
        <w:spacing w:after="120" w:line="240" w:lineRule="auto"/>
        <w:ind w:left="426" w:right="543"/>
        <w:rPr>
          <w:rFonts w:ascii="Arial" w:hAnsi="Arial" w:cs="Arial"/>
          <w:iCs/>
          <w:sz w:val="24"/>
        </w:rPr>
      </w:pPr>
    </w:p>
    <w:p w14:paraId="654C7CE7" w14:textId="77777777" w:rsidR="00883204" w:rsidRPr="009D52D0" w:rsidRDefault="00883204" w:rsidP="00072357">
      <w:pPr>
        <w:pStyle w:val="Heading2"/>
      </w:pPr>
      <w:r w:rsidRPr="009D52D0">
        <w:lastRenderedPageBreak/>
        <w:t xml:space="preserve">Internationalisation </w:t>
      </w:r>
    </w:p>
    <w:p w14:paraId="0A083B1A" w14:textId="77777777" w:rsidR="006010FB" w:rsidRPr="00573DF1" w:rsidRDefault="006010FB" w:rsidP="006010FB">
      <w:pPr>
        <w:spacing w:after="120" w:line="240" w:lineRule="auto"/>
        <w:ind w:left="567" w:right="543"/>
        <w:jc w:val="both"/>
        <w:rPr>
          <w:rFonts w:ascii="Arial" w:hAnsi="Arial" w:cs="Arial"/>
          <w:b/>
          <w:sz w:val="24"/>
        </w:rPr>
      </w:pPr>
      <w:r w:rsidRPr="00573DF1">
        <w:rPr>
          <w:rFonts w:ascii="Arial" w:hAnsi="Arial" w:cs="Arial"/>
          <w:sz w:val="24"/>
        </w:rPr>
        <w:t xml:space="preserve">This module provides a comprehensive introduction to environmental sustainability, using a strongly interdisciplinary approach based on human and environmental geography. Students will gain an understanding on environmental sustainability in the context of the Anthropocene (understanding human impacts on nature) as well as learning about global environmental challenges and exploring real world sustainability problems.  </w:t>
      </w:r>
    </w:p>
    <w:p w14:paraId="13298FBE" w14:textId="667A5935" w:rsidR="00F176DE" w:rsidRDefault="00F176DE" w:rsidP="006010FB">
      <w:pPr>
        <w:spacing w:after="120" w:line="240" w:lineRule="auto"/>
        <w:ind w:left="567" w:right="543"/>
      </w:pPr>
    </w:p>
    <w:p w14:paraId="7EBD3332" w14:textId="2DA38FF9" w:rsidR="00573DF1" w:rsidRDefault="00573DF1" w:rsidP="006010FB">
      <w:pPr>
        <w:spacing w:after="120" w:line="240" w:lineRule="auto"/>
        <w:ind w:left="567" w:right="543"/>
      </w:pPr>
    </w:p>
    <w:p w14:paraId="76D6FF52" w14:textId="310DF203" w:rsidR="00C2629B" w:rsidRDefault="00C2629B" w:rsidP="006010FB">
      <w:pPr>
        <w:spacing w:after="120" w:line="240" w:lineRule="auto"/>
        <w:ind w:left="567" w:right="543"/>
      </w:pPr>
    </w:p>
    <w:p w14:paraId="7F0A356D" w14:textId="77777777" w:rsidR="00C2629B" w:rsidRPr="00573DF1" w:rsidRDefault="00C2629B" w:rsidP="006010FB">
      <w:pPr>
        <w:spacing w:after="120" w:line="240" w:lineRule="auto"/>
        <w:ind w:left="567" w:right="543"/>
      </w:pPr>
    </w:p>
    <w:p w14:paraId="36C1544F" w14:textId="77777777" w:rsidR="00641D6D" w:rsidRPr="00573DF1" w:rsidRDefault="00641D6D" w:rsidP="009D52D0">
      <w:pPr>
        <w:pBdr>
          <w:bottom w:val="single" w:sz="6" w:space="1" w:color="auto"/>
        </w:pBdr>
        <w:spacing w:after="120" w:line="240" w:lineRule="auto"/>
        <w:ind w:right="543"/>
        <w:rPr>
          <w:rFonts w:ascii="Arial" w:hAnsi="Arial" w:cs="Arial"/>
        </w:rPr>
      </w:pPr>
    </w:p>
    <w:p w14:paraId="31CC2DF2" w14:textId="77777777" w:rsidR="00441E76" w:rsidRPr="00573DF1" w:rsidRDefault="009F5EA4" w:rsidP="009D52D0">
      <w:pPr>
        <w:spacing w:after="120" w:line="240" w:lineRule="auto"/>
        <w:ind w:right="543"/>
        <w:rPr>
          <w:rFonts w:ascii="Arial" w:hAnsi="Arial" w:cs="Arial"/>
          <w:b/>
        </w:rPr>
      </w:pPr>
      <w:r w:rsidRPr="00573DF1">
        <w:rPr>
          <w:rFonts w:ascii="Arial" w:hAnsi="Arial" w:cs="Arial"/>
          <w:b/>
        </w:rPr>
        <w:t xml:space="preserve">DIVISIONAL </w:t>
      </w:r>
      <w:r w:rsidR="00441E76" w:rsidRPr="00573DF1">
        <w:rPr>
          <w:rFonts w:ascii="Arial" w:hAnsi="Arial" w:cs="Arial"/>
          <w:b/>
        </w:rPr>
        <w:t>USE ONLY</w:t>
      </w:r>
      <w:r w:rsidR="00C612A8" w:rsidRPr="00573DF1">
        <w:rPr>
          <w:rFonts w:ascii="Arial" w:hAnsi="Arial" w:cs="Arial"/>
          <w:b/>
        </w:rPr>
        <w:t xml:space="preserve"> </w:t>
      </w:r>
    </w:p>
    <w:p w14:paraId="010B6F31" w14:textId="359B19D8" w:rsidR="00D83563" w:rsidRPr="00573DF1" w:rsidRDefault="00E1736E" w:rsidP="009D52D0">
      <w:pPr>
        <w:spacing w:after="120" w:line="240" w:lineRule="auto"/>
        <w:ind w:right="543"/>
        <w:rPr>
          <w:rFonts w:ascii="Arial" w:hAnsi="Arial" w:cs="Arial"/>
          <w:b/>
        </w:rPr>
      </w:pPr>
      <w:r w:rsidRPr="00573DF1">
        <w:rPr>
          <w:rFonts w:ascii="Arial" w:hAnsi="Arial" w:cs="Arial"/>
          <w:b/>
        </w:rPr>
        <w:t xml:space="preserve">Module </w:t>
      </w:r>
      <w:r w:rsidR="00D83563" w:rsidRPr="00573DF1">
        <w:rPr>
          <w:rFonts w:ascii="Arial" w:hAnsi="Arial" w:cs="Arial"/>
          <w:b/>
        </w:rPr>
        <w:t>record – all revisions must be recorded in the grid and full details of the change retained in the appropriate committee records.</w:t>
      </w:r>
    </w:p>
    <w:p w14:paraId="2EB548D9" w14:textId="77777777" w:rsidR="00422B69" w:rsidRPr="00573DF1"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1974"/>
        <w:gridCol w:w="2359"/>
        <w:gridCol w:w="2940"/>
      </w:tblGrid>
      <w:tr w:rsidR="00302082" w:rsidRPr="009D52D0" w14:paraId="52814657" w14:textId="77777777" w:rsidTr="00011DDD">
        <w:trPr>
          <w:trHeight w:val="317"/>
          <w:tblHeader/>
        </w:trPr>
        <w:tc>
          <w:tcPr>
            <w:tcW w:w="1593" w:type="dxa"/>
          </w:tcPr>
          <w:p w14:paraId="7BB88073" w14:textId="77777777" w:rsidR="00422B69" w:rsidRPr="004423AF" w:rsidRDefault="00422B69" w:rsidP="004423AF">
            <w:pPr>
              <w:spacing w:after="120"/>
              <w:rPr>
                <w:rFonts w:ascii="Arial" w:hAnsi="Arial" w:cs="Arial"/>
                <w:b/>
                <w:bCs/>
                <w:sz w:val="20"/>
                <w:szCs w:val="20"/>
              </w:rPr>
            </w:pPr>
            <w:r w:rsidRPr="004423AF">
              <w:rPr>
                <w:rFonts w:ascii="Arial" w:hAnsi="Arial" w:cs="Arial"/>
                <w:b/>
                <w:bCs/>
                <w:sz w:val="20"/>
                <w:szCs w:val="20"/>
              </w:rPr>
              <w:t>Date approved</w:t>
            </w:r>
          </w:p>
        </w:tc>
        <w:tc>
          <w:tcPr>
            <w:tcW w:w="1815" w:type="dxa"/>
          </w:tcPr>
          <w:p w14:paraId="7024BC64" w14:textId="2160A453" w:rsidR="00422B69" w:rsidRPr="004423AF" w:rsidRDefault="00E1736E" w:rsidP="004423AF">
            <w:pPr>
              <w:spacing w:after="120"/>
              <w:rPr>
                <w:rFonts w:ascii="Arial" w:hAnsi="Arial" w:cs="Arial"/>
                <w:b/>
                <w:bCs/>
                <w:sz w:val="20"/>
                <w:szCs w:val="20"/>
              </w:rPr>
            </w:pPr>
            <w:r w:rsidRPr="004423AF">
              <w:rPr>
                <w:rFonts w:ascii="Arial" w:hAnsi="Arial" w:cs="Arial"/>
                <w:b/>
                <w:bCs/>
                <w:sz w:val="20"/>
                <w:szCs w:val="20"/>
              </w:rPr>
              <w:t>New/</w:t>
            </w:r>
            <w:r w:rsidR="00422B69" w:rsidRPr="004423AF">
              <w:rPr>
                <w:rFonts w:ascii="Arial" w:hAnsi="Arial" w:cs="Arial"/>
                <w:b/>
                <w:bCs/>
                <w:sz w:val="20"/>
                <w:szCs w:val="20"/>
              </w:rPr>
              <w:t>Major/</w:t>
            </w:r>
            <w:r w:rsidR="004423AF" w:rsidRPr="004423AF">
              <w:rPr>
                <w:rFonts w:ascii="Arial" w:hAnsi="Arial" w:cs="Arial"/>
                <w:b/>
                <w:bCs/>
                <w:sz w:val="20"/>
                <w:szCs w:val="20"/>
              </w:rPr>
              <w:t>M</w:t>
            </w:r>
            <w:r w:rsidR="00422B69" w:rsidRPr="004423AF">
              <w:rPr>
                <w:rFonts w:ascii="Arial" w:hAnsi="Arial" w:cs="Arial"/>
                <w:b/>
                <w:bCs/>
                <w:sz w:val="20"/>
                <w:szCs w:val="20"/>
              </w:rPr>
              <w:t>inor revision</w:t>
            </w:r>
          </w:p>
        </w:tc>
        <w:tc>
          <w:tcPr>
            <w:tcW w:w="1974" w:type="dxa"/>
          </w:tcPr>
          <w:p w14:paraId="4C5C2D42" w14:textId="40DC1BDF" w:rsidR="00422B69" w:rsidRPr="004423AF" w:rsidRDefault="00422B69" w:rsidP="004423AF">
            <w:pPr>
              <w:spacing w:after="120"/>
              <w:rPr>
                <w:rFonts w:ascii="Arial" w:hAnsi="Arial" w:cs="Arial"/>
                <w:b/>
                <w:bCs/>
                <w:sz w:val="20"/>
                <w:szCs w:val="20"/>
              </w:rPr>
            </w:pPr>
            <w:r w:rsidRPr="004423AF">
              <w:rPr>
                <w:rFonts w:ascii="Arial" w:hAnsi="Arial" w:cs="Arial"/>
                <w:b/>
                <w:bCs/>
                <w:sz w:val="20"/>
                <w:szCs w:val="20"/>
              </w:rPr>
              <w:t>Start date of</w:t>
            </w:r>
            <w:r w:rsidR="00710647" w:rsidRPr="004423AF">
              <w:rPr>
                <w:rFonts w:ascii="Arial" w:hAnsi="Arial" w:cs="Arial"/>
                <w:b/>
                <w:bCs/>
                <w:sz w:val="20"/>
                <w:szCs w:val="20"/>
              </w:rPr>
              <w:t xml:space="preserve"> delivery of </w:t>
            </w:r>
            <w:r w:rsidR="00E1736E" w:rsidRPr="004423AF">
              <w:rPr>
                <w:rFonts w:ascii="Arial" w:hAnsi="Arial" w:cs="Arial"/>
                <w:b/>
                <w:bCs/>
                <w:sz w:val="20"/>
                <w:szCs w:val="20"/>
              </w:rPr>
              <w:t>(</w:t>
            </w:r>
            <w:r w:rsidRPr="004423AF">
              <w:rPr>
                <w:rFonts w:ascii="Arial" w:hAnsi="Arial" w:cs="Arial"/>
                <w:b/>
                <w:bCs/>
                <w:sz w:val="20"/>
                <w:szCs w:val="20"/>
              </w:rPr>
              <w:t>revised</w:t>
            </w:r>
            <w:r w:rsidR="00E1736E" w:rsidRPr="004423AF">
              <w:rPr>
                <w:rFonts w:ascii="Arial" w:hAnsi="Arial" w:cs="Arial"/>
                <w:b/>
                <w:bCs/>
                <w:sz w:val="20"/>
                <w:szCs w:val="20"/>
              </w:rPr>
              <w:t>)</w:t>
            </w:r>
            <w:r w:rsidRPr="004423AF">
              <w:rPr>
                <w:rFonts w:ascii="Arial" w:hAnsi="Arial" w:cs="Arial"/>
                <w:b/>
                <w:bCs/>
                <w:sz w:val="20"/>
                <w:szCs w:val="20"/>
              </w:rPr>
              <w:t xml:space="preserve"> version</w:t>
            </w:r>
          </w:p>
        </w:tc>
        <w:tc>
          <w:tcPr>
            <w:tcW w:w="2359" w:type="dxa"/>
          </w:tcPr>
          <w:p w14:paraId="07410A3B" w14:textId="09522A53" w:rsidR="00E1736E" w:rsidRPr="004423AF" w:rsidRDefault="00422B69" w:rsidP="00573DF1">
            <w:pPr>
              <w:spacing w:after="120"/>
              <w:rPr>
                <w:rFonts w:ascii="Arial" w:hAnsi="Arial" w:cs="Arial"/>
                <w:b/>
                <w:bCs/>
                <w:sz w:val="20"/>
                <w:szCs w:val="20"/>
              </w:rPr>
            </w:pPr>
            <w:r w:rsidRPr="004423AF">
              <w:rPr>
                <w:rFonts w:ascii="Arial" w:hAnsi="Arial" w:cs="Arial"/>
                <w:b/>
                <w:bCs/>
                <w:sz w:val="20"/>
                <w:szCs w:val="20"/>
              </w:rPr>
              <w:t>Section revised</w:t>
            </w:r>
            <w:r w:rsidR="00573DF1">
              <w:rPr>
                <w:rFonts w:ascii="Arial" w:hAnsi="Arial" w:cs="Arial"/>
                <w:b/>
                <w:bCs/>
                <w:sz w:val="20"/>
                <w:szCs w:val="20"/>
              </w:rPr>
              <w:t xml:space="preserve"> </w:t>
            </w:r>
            <w:r w:rsidR="00E1736E" w:rsidRPr="004423AF">
              <w:rPr>
                <w:rFonts w:ascii="Arial" w:hAnsi="Arial" w:cs="Arial"/>
                <w:b/>
                <w:bCs/>
                <w:sz w:val="20"/>
                <w:szCs w:val="20"/>
              </w:rPr>
              <w:t>(if applicable)</w:t>
            </w:r>
          </w:p>
        </w:tc>
        <w:tc>
          <w:tcPr>
            <w:tcW w:w="2941" w:type="dxa"/>
          </w:tcPr>
          <w:p w14:paraId="65323753" w14:textId="00D50DF4" w:rsidR="00422B69" w:rsidRPr="004423AF" w:rsidRDefault="00422B69" w:rsidP="004423AF">
            <w:pPr>
              <w:spacing w:after="120"/>
              <w:rPr>
                <w:rFonts w:ascii="Arial" w:hAnsi="Arial" w:cs="Arial"/>
                <w:b/>
                <w:bCs/>
                <w:sz w:val="20"/>
                <w:szCs w:val="20"/>
              </w:rPr>
            </w:pPr>
            <w:r w:rsidRPr="004423AF">
              <w:rPr>
                <w:rFonts w:ascii="Arial" w:hAnsi="Arial" w:cs="Arial"/>
                <w:b/>
                <w:bCs/>
                <w:sz w:val="20"/>
                <w:szCs w:val="20"/>
              </w:rPr>
              <w:t>Impacts PLOs</w:t>
            </w:r>
            <w:r w:rsidR="00694309" w:rsidRPr="004423AF">
              <w:rPr>
                <w:rFonts w:ascii="Arial" w:hAnsi="Arial" w:cs="Arial"/>
                <w:b/>
                <w:bCs/>
                <w:sz w:val="20"/>
                <w:szCs w:val="20"/>
              </w:rPr>
              <w:t xml:space="preserve"> (</w:t>
            </w:r>
            <w:r w:rsidR="001A425B" w:rsidRPr="004423AF">
              <w:rPr>
                <w:rFonts w:ascii="Arial" w:hAnsi="Arial" w:cs="Arial"/>
                <w:b/>
                <w:bCs/>
                <w:sz w:val="20"/>
                <w:szCs w:val="20"/>
              </w:rPr>
              <w:t>Q6</w:t>
            </w:r>
            <w:r w:rsidR="00573DF1">
              <w:rPr>
                <w:rFonts w:ascii="Arial" w:hAnsi="Arial" w:cs="Arial"/>
                <w:b/>
                <w:bCs/>
                <w:sz w:val="20"/>
                <w:szCs w:val="20"/>
              </w:rPr>
              <w:t xml:space="preserve"> </w:t>
            </w:r>
            <w:r w:rsidR="001A425B" w:rsidRPr="004423AF">
              <w:rPr>
                <w:rFonts w:ascii="Arial" w:hAnsi="Arial" w:cs="Arial"/>
                <w:b/>
                <w:bCs/>
                <w:sz w:val="20"/>
                <w:szCs w:val="20"/>
              </w:rPr>
              <w:t>&amp;</w:t>
            </w:r>
            <w:r w:rsidR="00573DF1">
              <w:rPr>
                <w:rFonts w:ascii="Arial" w:hAnsi="Arial" w:cs="Arial"/>
                <w:b/>
                <w:bCs/>
                <w:sz w:val="20"/>
                <w:szCs w:val="20"/>
              </w:rPr>
              <w:t xml:space="preserve"> </w:t>
            </w:r>
            <w:r w:rsidR="001A425B" w:rsidRPr="004423AF">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653B7706" w:rsidR="00422B69" w:rsidRPr="009D52D0" w:rsidRDefault="004423AF" w:rsidP="004423AF">
            <w:pPr>
              <w:spacing w:after="120"/>
              <w:rPr>
                <w:rFonts w:ascii="Arial" w:hAnsi="Arial" w:cs="Arial"/>
                <w:sz w:val="20"/>
                <w:szCs w:val="20"/>
              </w:rPr>
            </w:pPr>
            <w:r>
              <w:rPr>
                <w:rFonts w:ascii="Arial" w:hAnsi="Arial" w:cs="Arial"/>
                <w:sz w:val="20"/>
                <w:szCs w:val="20"/>
              </w:rPr>
              <w:t>20.01.22</w:t>
            </w:r>
          </w:p>
        </w:tc>
        <w:tc>
          <w:tcPr>
            <w:tcW w:w="1815" w:type="dxa"/>
          </w:tcPr>
          <w:p w14:paraId="3DB8B056" w14:textId="6D9082CD" w:rsidR="00422B69" w:rsidRPr="009D52D0" w:rsidRDefault="00367E6B" w:rsidP="004423AF">
            <w:pPr>
              <w:spacing w:after="120"/>
              <w:rPr>
                <w:rFonts w:ascii="Arial" w:hAnsi="Arial" w:cs="Arial"/>
                <w:sz w:val="20"/>
                <w:szCs w:val="20"/>
              </w:rPr>
            </w:pPr>
            <w:r>
              <w:rPr>
                <w:rFonts w:ascii="Arial" w:hAnsi="Arial" w:cs="Arial"/>
                <w:sz w:val="20"/>
                <w:szCs w:val="20"/>
              </w:rPr>
              <w:t>Minor</w:t>
            </w:r>
          </w:p>
        </w:tc>
        <w:tc>
          <w:tcPr>
            <w:tcW w:w="1974" w:type="dxa"/>
          </w:tcPr>
          <w:p w14:paraId="7151A835" w14:textId="44361EAD" w:rsidR="00422B69" w:rsidRPr="009D52D0" w:rsidRDefault="00367E6B" w:rsidP="004423AF">
            <w:pPr>
              <w:spacing w:after="120"/>
              <w:rPr>
                <w:rFonts w:ascii="Arial" w:hAnsi="Arial" w:cs="Arial"/>
                <w:sz w:val="20"/>
                <w:szCs w:val="20"/>
              </w:rPr>
            </w:pPr>
            <w:r>
              <w:rPr>
                <w:rFonts w:ascii="Arial" w:hAnsi="Arial" w:cs="Arial"/>
                <w:sz w:val="20"/>
                <w:szCs w:val="20"/>
              </w:rPr>
              <w:t>Autumn 2022</w:t>
            </w:r>
          </w:p>
        </w:tc>
        <w:tc>
          <w:tcPr>
            <w:tcW w:w="2359" w:type="dxa"/>
          </w:tcPr>
          <w:p w14:paraId="64AEF8B4" w14:textId="41588017" w:rsidR="00422B69" w:rsidRPr="009D52D0" w:rsidRDefault="00367E6B" w:rsidP="004423AF">
            <w:pPr>
              <w:spacing w:after="120"/>
              <w:rPr>
                <w:rFonts w:ascii="Arial" w:hAnsi="Arial" w:cs="Arial"/>
                <w:sz w:val="20"/>
                <w:szCs w:val="20"/>
              </w:rPr>
            </w:pPr>
            <w:r>
              <w:rPr>
                <w:rFonts w:ascii="Arial" w:hAnsi="Arial" w:cs="Arial"/>
                <w:sz w:val="20"/>
                <w:szCs w:val="20"/>
              </w:rPr>
              <w:t>1, 7</w:t>
            </w:r>
          </w:p>
        </w:tc>
        <w:tc>
          <w:tcPr>
            <w:tcW w:w="2941" w:type="dxa"/>
          </w:tcPr>
          <w:p w14:paraId="2788108C" w14:textId="7D8CCB21" w:rsidR="00422B69" w:rsidRPr="009D52D0" w:rsidRDefault="00367E6B" w:rsidP="004423AF">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4423AF">
            <w:pPr>
              <w:spacing w:after="120"/>
              <w:rPr>
                <w:rFonts w:ascii="Arial" w:hAnsi="Arial" w:cs="Arial"/>
                <w:sz w:val="20"/>
                <w:szCs w:val="20"/>
              </w:rPr>
            </w:pPr>
          </w:p>
        </w:tc>
        <w:tc>
          <w:tcPr>
            <w:tcW w:w="1815" w:type="dxa"/>
          </w:tcPr>
          <w:p w14:paraId="5BAFF0BB" w14:textId="77777777" w:rsidR="00422B69" w:rsidRPr="009D52D0" w:rsidRDefault="00422B69" w:rsidP="004423AF">
            <w:pPr>
              <w:spacing w:after="120"/>
              <w:rPr>
                <w:rFonts w:ascii="Arial" w:hAnsi="Arial" w:cs="Arial"/>
                <w:sz w:val="20"/>
                <w:szCs w:val="20"/>
              </w:rPr>
            </w:pPr>
          </w:p>
        </w:tc>
        <w:tc>
          <w:tcPr>
            <w:tcW w:w="1974" w:type="dxa"/>
          </w:tcPr>
          <w:p w14:paraId="07B30CA1" w14:textId="77777777" w:rsidR="00422B69" w:rsidRPr="009D52D0" w:rsidRDefault="00422B69" w:rsidP="004423AF">
            <w:pPr>
              <w:spacing w:after="120"/>
              <w:rPr>
                <w:rFonts w:ascii="Arial" w:hAnsi="Arial" w:cs="Arial"/>
                <w:sz w:val="20"/>
                <w:szCs w:val="20"/>
              </w:rPr>
            </w:pPr>
          </w:p>
        </w:tc>
        <w:tc>
          <w:tcPr>
            <w:tcW w:w="2359" w:type="dxa"/>
          </w:tcPr>
          <w:p w14:paraId="7AF83608" w14:textId="77777777" w:rsidR="00422B69" w:rsidRPr="009D52D0" w:rsidRDefault="00422B69" w:rsidP="004423AF">
            <w:pPr>
              <w:spacing w:after="120"/>
              <w:rPr>
                <w:rFonts w:ascii="Arial" w:hAnsi="Arial" w:cs="Arial"/>
                <w:sz w:val="20"/>
                <w:szCs w:val="20"/>
              </w:rPr>
            </w:pPr>
          </w:p>
        </w:tc>
        <w:tc>
          <w:tcPr>
            <w:tcW w:w="2941" w:type="dxa"/>
          </w:tcPr>
          <w:p w14:paraId="1F3DBDEE" w14:textId="77777777" w:rsidR="00422B69" w:rsidRPr="009D52D0" w:rsidRDefault="00422B69" w:rsidP="004423AF">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8C8C" w14:textId="77777777" w:rsidR="0047685B" w:rsidRDefault="0047685B" w:rsidP="009A2D37">
      <w:pPr>
        <w:spacing w:after="0" w:line="240" w:lineRule="auto"/>
      </w:pPr>
      <w:r>
        <w:separator/>
      </w:r>
    </w:p>
  </w:endnote>
  <w:endnote w:type="continuationSeparator" w:id="0">
    <w:p w14:paraId="586120B6" w14:textId="77777777" w:rsidR="0047685B" w:rsidRDefault="0047685B" w:rsidP="009A2D37">
      <w:pPr>
        <w:spacing w:after="0" w:line="240" w:lineRule="auto"/>
      </w:pPr>
      <w:r>
        <w:continuationSeparator/>
      </w:r>
    </w:p>
  </w:endnote>
  <w:endnote w:type="continuationNotice" w:id="1">
    <w:p w14:paraId="6521789B" w14:textId="77777777" w:rsidR="0047685B" w:rsidRDefault="00476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D74C94A" w:rsidR="008B2543" w:rsidRDefault="0019787E" w:rsidP="009A2D37">
        <w:pPr>
          <w:pStyle w:val="Footer"/>
          <w:jc w:val="center"/>
        </w:pPr>
        <w:r>
          <w:fldChar w:fldCharType="begin"/>
        </w:r>
        <w:r>
          <w:instrText xml:space="preserve"> PAGE   \* MERGEFORMAT </w:instrText>
        </w:r>
        <w:r>
          <w:fldChar w:fldCharType="separate"/>
        </w:r>
        <w:r w:rsidR="003C1356">
          <w:rPr>
            <w:noProof/>
          </w:rPr>
          <w:t>4</w:t>
        </w:r>
        <w:r>
          <w:rPr>
            <w:noProof/>
          </w:rPr>
          <w:fldChar w:fldCharType="end"/>
        </w:r>
      </w:p>
    </w:sdtContent>
  </w:sdt>
  <w:p w14:paraId="26569854" w14:textId="48163F6E"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AA4A69" w:rsidRPr="00AA4A69">
      <w:rPr>
        <w:rFonts w:ascii="Arial" w:hAnsi="Arial"/>
        <w:sz w:val="18"/>
      </w:rPr>
      <w:t xml:space="preserve">GEOG3004 </w:t>
    </w:r>
    <w:r w:rsidR="00AA4A69">
      <w:rPr>
        <w:rFonts w:ascii="Arial" w:hAnsi="Arial"/>
        <w:sz w:val="18"/>
      </w:rPr>
      <w:t xml:space="preserve"> </w:t>
    </w:r>
    <w:r w:rsidR="00AA4A69" w:rsidRPr="00AA4A69">
      <w:rPr>
        <w:rFonts w:ascii="Arial" w:hAnsi="Arial"/>
        <w:sz w:val="18"/>
      </w:rPr>
      <w:t>Environmental Sustainability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83FB9A9" w:rsidR="00EB41D1" w:rsidRDefault="00EB41D1" w:rsidP="00EB41D1">
        <w:pPr>
          <w:pStyle w:val="Footer"/>
          <w:jc w:val="center"/>
        </w:pPr>
        <w:r>
          <w:fldChar w:fldCharType="begin"/>
        </w:r>
        <w:r>
          <w:instrText xml:space="preserve"> PAGE   \* MERGEFORMAT </w:instrText>
        </w:r>
        <w:r>
          <w:fldChar w:fldCharType="separate"/>
        </w:r>
        <w:r w:rsidR="003C1356">
          <w:rPr>
            <w:noProof/>
          </w:rPr>
          <w:t>1</w:t>
        </w:r>
        <w:r>
          <w:rPr>
            <w:noProof/>
          </w:rPr>
          <w:fldChar w:fldCharType="end"/>
        </w:r>
      </w:p>
    </w:sdtContent>
  </w:sdt>
  <w:p w14:paraId="24F79DDC" w14:textId="6F3D4CCC" w:rsidR="00F17B94" w:rsidRPr="00AA4A69" w:rsidRDefault="00EB41D1" w:rsidP="00AA4A69">
    <w:pPr>
      <w:pStyle w:val="Footer"/>
      <w:spacing w:after="120"/>
      <w:ind w:right="-330"/>
      <w:rPr>
        <w:rFonts w:ascii="Arial" w:hAnsi="Arial"/>
        <w:sz w:val="18"/>
      </w:rPr>
    </w:pPr>
    <w:r w:rsidRPr="007B7724">
      <w:rPr>
        <w:rFonts w:ascii="Arial" w:hAnsi="Arial"/>
        <w:sz w:val="18"/>
      </w:rPr>
      <w:t xml:space="preserve">Module Specification </w:t>
    </w:r>
    <w:r w:rsidR="00AA4A69">
      <w:rPr>
        <w:rFonts w:ascii="Arial" w:hAnsi="Arial"/>
        <w:sz w:val="18"/>
      </w:rPr>
      <w:t xml:space="preserve"> </w:t>
    </w:r>
    <w:r w:rsidR="00AA4A69" w:rsidRPr="00AA4A69">
      <w:rPr>
        <w:rFonts w:ascii="Arial" w:hAnsi="Arial"/>
        <w:sz w:val="18"/>
      </w:rPr>
      <w:t xml:space="preserve">GEOG3004 </w:t>
    </w:r>
    <w:r w:rsidR="00AA4A69">
      <w:rPr>
        <w:rFonts w:ascii="Arial" w:hAnsi="Arial"/>
        <w:sz w:val="18"/>
      </w:rPr>
      <w:t xml:space="preserve"> </w:t>
    </w:r>
    <w:r w:rsidR="00AA4A69" w:rsidRPr="00AA4A69">
      <w:rPr>
        <w:rFonts w:ascii="Arial" w:hAnsi="Arial"/>
        <w:sz w:val="18"/>
      </w:rPr>
      <w:t>Environmental 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2E28" w14:textId="77777777" w:rsidR="0047685B" w:rsidRDefault="0047685B" w:rsidP="009A2D37">
      <w:pPr>
        <w:spacing w:after="0" w:line="240" w:lineRule="auto"/>
      </w:pPr>
      <w:r>
        <w:separator/>
      </w:r>
    </w:p>
  </w:footnote>
  <w:footnote w:type="continuationSeparator" w:id="0">
    <w:p w14:paraId="6F143FA8" w14:textId="77777777" w:rsidR="0047685B" w:rsidRDefault="0047685B" w:rsidP="009A2D37">
      <w:pPr>
        <w:spacing w:after="0" w:line="240" w:lineRule="auto"/>
      </w:pPr>
      <w:r>
        <w:continuationSeparator/>
      </w:r>
    </w:p>
  </w:footnote>
  <w:footnote w:type="continuationNotice" w:id="1">
    <w:p w14:paraId="489B328D" w14:textId="77777777" w:rsidR="0047685B" w:rsidRDefault="00476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F3DA2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23D7A"/>
    <w:multiLevelType w:val="multilevel"/>
    <w:tmpl w:val="7FF2055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797D9F"/>
    <w:multiLevelType w:val="multilevel"/>
    <w:tmpl w:val="4628DD7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84E1B"/>
    <w:multiLevelType w:val="hybridMultilevel"/>
    <w:tmpl w:val="85C421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6A929D6"/>
    <w:multiLevelType w:val="hybridMultilevel"/>
    <w:tmpl w:val="574A2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D3605BD"/>
    <w:multiLevelType w:val="multilevel"/>
    <w:tmpl w:val="7FF2055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147E0"/>
    <w:multiLevelType w:val="multilevel"/>
    <w:tmpl w:val="49E8B71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1"/>
  </w:num>
  <w:num w:numId="5">
    <w:abstractNumId w:val="13"/>
  </w:num>
  <w:num w:numId="6">
    <w:abstractNumId w:val="11"/>
  </w:num>
  <w:num w:numId="7">
    <w:abstractNumId w:val="14"/>
  </w:num>
  <w:num w:numId="8">
    <w:abstractNumId w:val="12"/>
  </w:num>
  <w:num w:numId="9">
    <w:abstractNumId w:val="7"/>
  </w:num>
  <w:num w:numId="10">
    <w:abstractNumId w:val="8"/>
  </w:num>
  <w:num w:numId="11">
    <w:abstractNumId w:val="15"/>
  </w:num>
  <w:num w:numId="12">
    <w:abstractNumId w:val="3"/>
  </w:num>
  <w:num w:numId="13">
    <w:abstractNumId w:val="2"/>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924"/>
    <w:rsid w:val="00265539"/>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C86"/>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3270"/>
    <w:rsid w:val="00356B68"/>
    <w:rsid w:val="0035702D"/>
    <w:rsid w:val="003604D4"/>
    <w:rsid w:val="003627B0"/>
    <w:rsid w:val="00367E6B"/>
    <w:rsid w:val="00374DF6"/>
    <w:rsid w:val="003759B0"/>
    <w:rsid w:val="00375F84"/>
    <w:rsid w:val="00376E34"/>
    <w:rsid w:val="003804E7"/>
    <w:rsid w:val="00391263"/>
    <w:rsid w:val="003934D2"/>
    <w:rsid w:val="003973A1"/>
    <w:rsid w:val="003A5DA0"/>
    <w:rsid w:val="003A5EEB"/>
    <w:rsid w:val="003A6143"/>
    <w:rsid w:val="003B35F4"/>
    <w:rsid w:val="003B7C76"/>
    <w:rsid w:val="003C135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23AF"/>
    <w:rsid w:val="004443DA"/>
    <w:rsid w:val="00446A75"/>
    <w:rsid w:val="004474A2"/>
    <w:rsid w:val="00460925"/>
    <w:rsid w:val="00471C6C"/>
    <w:rsid w:val="00472023"/>
    <w:rsid w:val="00476167"/>
    <w:rsid w:val="0047685B"/>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3709"/>
    <w:rsid w:val="0053059E"/>
    <w:rsid w:val="00532F6F"/>
    <w:rsid w:val="00533663"/>
    <w:rsid w:val="005460C2"/>
    <w:rsid w:val="005526FB"/>
    <w:rsid w:val="0055280A"/>
    <w:rsid w:val="0055284B"/>
    <w:rsid w:val="00553D19"/>
    <w:rsid w:val="005548E1"/>
    <w:rsid w:val="0055585D"/>
    <w:rsid w:val="0056127B"/>
    <w:rsid w:val="00561D26"/>
    <w:rsid w:val="00564738"/>
    <w:rsid w:val="00567EC9"/>
    <w:rsid w:val="00571630"/>
    <w:rsid w:val="005718A2"/>
    <w:rsid w:val="00573DF1"/>
    <w:rsid w:val="005759F4"/>
    <w:rsid w:val="005779D1"/>
    <w:rsid w:val="0058041A"/>
    <w:rsid w:val="0058743D"/>
    <w:rsid w:val="00587BF7"/>
    <w:rsid w:val="00592034"/>
    <w:rsid w:val="0059477B"/>
    <w:rsid w:val="005965D1"/>
    <w:rsid w:val="00596884"/>
    <w:rsid w:val="005A14B5"/>
    <w:rsid w:val="005B2ED1"/>
    <w:rsid w:val="005B2F01"/>
    <w:rsid w:val="005B5A98"/>
    <w:rsid w:val="005C1A4F"/>
    <w:rsid w:val="005C27D7"/>
    <w:rsid w:val="005D6EB5"/>
    <w:rsid w:val="005D7CD0"/>
    <w:rsid w:val="005E1A3A"/>
    <w:rsid w:val="005E6ADC"/>
    <w:rsid w:val="005E6D10"/>
    <w:rsid w:val="005E6D38"/>
    <w:rsid w:val="005E7B3F"/>
    <w:rsid w:val="005F040F"/>
    <w:rsid w:val="005F2C42"/>
    <w:rsid w:val="006010FB"/>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0C1E"/>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A1"/>
    <w:rsid w:val="007B7CDC"/>
    <w:rsid w:val="007C2E89"/>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535"/>
    <w:rsid w:val="008B2543"/>
    <w:rsid w:val="008B4B6E"/>
    <w:rsid w:val="008D4447"/>
    <w:rsid w:val="008D7401"/>
    <w:rsid w:val="008E4A6C"/>
    <w:rsid w:val="008E5DD1"/>
    <w:rsid w:val="00903DF6"/>
    <w:rsid w:val="00921CF6"/>
    <w:rsid w:val="00922E9E"/>
    <w:rsid w:val="00924EF0"/>
    <w:rsid w:val="00934D7B"/>
    <w:rsid w:val="00947180"/>
    <w:rsid w:val="009567BE"/>
    <w:rsid w:val="009676FA"/>
    <w:rsid w:val="009679E0"/>
    <w:rsid w:val="00977632"/>
    <w:rsid w:val="00982A8E"/>
    <w:rsid w:val="00987DB4"/>
    <w:rsid w:val="0099029D"/>
    <w:rsid w:val="00994578"/>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A69"/>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29B"/>
    <w:rsid w:val="00C3744A"/>
    <w:rsid w:val="00C4002A"/>
    <w:rsid w:val="00C46912"/>
    <w:rsid w:val="00C612A8"/>
    <w:rsid w:val="00C618D2"/>
    <w:rsid w:val="00C67631"/>
    <w:rsid w:val="00C709C6"/>
    <w:rsid w:val="00C729D7"/>
    <w:rsid w:val="00C803DC"/>
    <w:rsid w:val="00C83354"/>
    <w:rsid w:val="00C84004"/>
    <w:rsid w:val="00C843F6"/>
    <w:rsid w:val="00C84507"/>
    <w:rsid w:val="00C862C7"/>
    <w:rsid w:val="00C866AE"/>
    <w:rsid w:val="00CA3254"/>
    <w:rsid w:val="00CB11CE"/>
    <w:rsid w:val="00CB5C39"/>
    <w:rsid w:val="00CC25A2"/>
    <w:rsid w:val="00CD094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49"/>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1F0"/>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F3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F31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ABE7B853-9A03-40C9-A99C-5C696A8B1B59}"/>
</file>

<file path=customXml/itemProps3.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F5755B0E-EFAF-4CD6-9DF3-C2592682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6</cp:revision>
  <cp:lastPrinted>2019-02-26T09:40:00Z</cp:lastPrinted>
  <dcterms:created xsi:type="dcterms:W3CDTF">2022-01-21T14:24:00Z</dcterms:created>
  <dcterms:modified xsi:type="dcterms:W3CDTF">2022-02-02T17:13:00Z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