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0658" w14:textId="14B471D6" w:rsidR="009A2D37" w:rsidRPr="00072357" w:rsidRDefault="00E1736E" w:rsidP="00072357">
      <w:pPr>
        <w:pStyle w:val="header2"/>
      </w:pPr>
      <w:bookmarkStart w:id="0" w:name="_Hlk86823576"/>
      <w:r>
        <w:t>KentVision Code and t</w:t>
      </w:r>
      <w:r w:rsidR="009A2D37" w:rsidRPr="00072357">
        <w:t>itle of the module</w:t>
      </w:r>
    </w:p>
    <w:bookmarkEnd w:id="0"/>
    <w:p w14:paraId="4FBF7008" w14:textId="26A616EB" w:rsidR="00DC490D" w:rsidRPr="00266706" w:rsidRDefault="00A92F63" w:rsidP="008822F0">
      <w:pPr>
        <w:spacing w:after="120" w:line="240" w:lineRule="auto"/>
        <w:ind w:left="567" w:right="543"/>
        <w:jc w:val="both"/>
        <w:rPr>
          <w:rFonts w:ascii="Arial" w:hAnsi="Arial" w:cs="Arial"/>
          <w:sz w:val="24"/>
          <w:szCs w:val="24"/>
        </w:rPr>
      </w:pPr>
      <w:r w:rsidRPr="00A92F63">
        <w:rPr>
          <w:rFonts w:ascii="Arial" w:hAnsi="Arial" w:cs="Arial"/>
          <w:sz w:val="24"/>
          <w:szCs w:val="24"/>
        </w:rPr>
        <w:t>ECOX600</w:t>
      </w:r>
      <w:r w:rsidR="00290CE2">
        <w:rPr>
          <w:rFonts w:ascii="Arial" w:hAnsi="Arial" w:cs="Arial"/>
          <w:sz w:val="24"/>
          <w:szCs w:val="24"/>
        </w:rPr>
        <w:t>7</w:t>
      </w:r>
      <w:r w:rsidR="004C3B65">
        <w:rPr>
          <w:rFonts w:ascii="Arial" w:hAnsi="Arial" w:cs="Arial"/>
          <w:sz w:val="24"/>
          <w:szCs w:val="24"/>
        </w:rPr>
        <w:t xml:space="preserve"> </w:t>
      </w:r>
      <w:r w:rsidR="00904698">
        <w:rPr>
          <w:rFonts w:ascii="Arial" w:hAnsi="Arial" w:cs="Arial"/>
          <w:sz w:val="24"/>
          <w:szCs w:val="24"/>
        </w:rPr>
        <w:t>Economics Dissertation</w:t>
      </w:r>
    </w:p>
    <w:p w14:paraId="71554414" w14:textId="66149F08" w:rsidR="009A2D37" w:rsidRPr="00B2615D" w:rsidRDefault="007A49C1" w:rsidP="00072357">
      <w:pPr>
        <w:pStyle w:val="Heading2"/>
      </w:pPr>
      <w:bookmarkStart w:id="1" w:name="_Hlk86823699"/>
      <w:bookmarkStart w:id="2" w:name="_Hlk86823660"/>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bookmarkEnd w:id="1"/>
    </w:p>
    <w:bookmarkEnd w:id="2"/>
    <w:p w14:paraId="6F21992A" w14:textId="71F3605E" w:rsidR="009A2D37" w:rsidRPr="00266706" w:rsidRDefault="008822F0" w:rsidP="00DC490D">
      <w:pPr>
        <w:spacing w:after="120" w:line="240" w:lineRule="auto"/>
        <w:ind w:left="567" w:right="543"/>
        <w:jc w:val="both"/>
        <w:rPr>
          <w:rFonts w:ascii="Arial" w:hAnsi="Arial" w:cs="Arial"/>
          <w:iCs/>
          <w:sz w:val="24"/>
          <w:szCs w:val="24"/>
        </w:rPr>
      </w:pPr>
      <w:r>
        <w:rPr>
          <w:rFonts w:ascii="Arial" w:hAnsi="Arial" w:cs="Arial"/>
          <w:iCs/>
          <w:sz w:val="24"/>
          <w:szCs w:val="24"/>
        </w:rPr>
        <w:t xml:space="preserve">Division of Human and Social Sciences, </w:t>
      </w:r>
      <w:r w:rsidR="00266706" w:rsidRPr="00266706">
        <w:rPr>
          <w:rFonts w:ascii="Arial" w:hAnsi="Arial" w:cs="Arial"/>
          <w:iCs/>
          <w:sz w:val="24"/>
          <w:szCs w:val="24"/>
        </w:rPr>
        <w:t>School of Economics</w:t>
      </w: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5C5465B8" w14:textId="14A13F6B" w:rsidR="009A2D37" w:rsidRPr="00266706" w:rsidRDefault="00266706" w:rsidP="00DC490D">
      <w:pPr>
        <w:spacing w:after="120" w:line="240" w:lineRule="auto"/>
        <w:ind w:left="567" w:right="543"/>
        <w:jc w:val="both"/>
        <w:rPr>
          <w:rFonts w:ascii="Arial" w:hAnsi="Arial" w:cs="Arial"/>
          <w:sz w:val="24"/>
          <w:szCs w:val="24"/>
        </w:rPr>
      </w:pPr>
      <w:r>
        <w:rPr>
          <w:rFonts w:ascii="Arial" w:hAnsi="Arial" w:cs="Arial"/>
          <w:sz w:val="24"/>
          <w:szCs w:val="24"/>
        </w:rPr>
        <w:t>Level 6</w:t>
      </w:r>
    </w:p>
    <w:p w14:paraId="20483909" w14:textId="77777777" w:rsidR="009A2D37" w:rsidRPr="009D52D0" w:rsidRDefault="009A2D37" w:rsidP="00072357">
      <w:pPr>
        <w:pStyle w:val="Heading2"/>
      </w:pPr>
      <w:r w:rsidRPr="009D52D0">
        <w:t xml:space="preserve">The number of credits and the ECTS value which the module represents </w:t>
      </w:r>
    </w:p>
    <w:p w14:paraId="0F947B7A" w14:textId="33E3A696" w:rsidR="008F6A75" w:rsidRPr="004C3B65" w:rsidRDefault="00290CE2" w:rsidP="004C3B65">
      <w:pPr>
        <w:spacing w:after="120" w:line="240" w:lineRule="auto"/>
        <w:ind w:left="567" w:right="543"/>
        <w:jc w:val="both"/>
        <w:rPr>
          <w:rFonts w:ascii="Arial" w:hAnsi="Arial" w:cs="Arial"/>
          <w:sz w:val="24"/>
          <w:szCs w:val="24"/>
        </w:rPr>
      </w:pPr>
      <w:r w:rsidRPr="004C3B65">
        <w:rPr>
          <w:rFonts w:ascii="Arial" w:hAnsi="Arial" w:cs="Arial"/>
          <w:sz w:val="24"/>
          <w:szCs w:val="24"/>
        </w:rPr>
        <w:t>30</w:t>
      </w:r>
      <w:r w:rsidR="00266706" w:rsidRPr="004C3B65">
        <w:rPr>
          <w:rFonts w:ascii="Arial" w:hAnsi="Arial" w:cs="Arial"/>
          <w:sz w:val="24"/>
          <w:szCs w:val="24"/>
        </w:rPr>
        <w:t xml:space="preserve"> credits (</w:t>
      </w:r>
      <w:r w:rsidRPr="004C3B65">
        <w:rPr>
          <w:rFonts w:ascii="Arial" w:hAnsi="Arial" w:cs="Arial"/>
          <w:sz w:val="24"/>
          <w:szCs w:val="24"/>
        </w:rPr>
        <w:t>15</w:t>
      </w:r>
      <w:r w:rsidR="00266706" w:rsidRPr="004C3B65">
        <w:rPr>
          <w:rFonts w:ascii="Arial" w:hAnsi="Arial" w:cs="Arial"/>
          <w:sz w:val="24"/>
          <w:szCs w:val="24"/>
        </w:rPr>
        <w:t xml:space="preserve"> ECTS)</w:t>
      </w:r>
    </w:p>
    <w:p w14:paraId="0A7DD2EB" w14:textId="6F2F95D8" w:rsidR="009A2D37" w:rsidRPr="009D52D0" w:rsidRDefault="009A2D37" w:rsidP="00072357">
      <w:pPr>
        <w:pStyle w:val="Heading2"/>
      </w:pPr>
      <w:r w:rsidRPr="009D52D0">
        <w:t>Which term(s) the module is to be taught in (or other teaching pattern)</w:t>
      </w:r>
    </w:p>
    <w:p w14:paraId="093C20A0" w14:textId="530BEDE0" w:rsidR="00640367" w:rsidRPr="00266706" w:rsidRDefault="00127716" w:rsidP="00127716">
      <w:pPr>
        <w:spacing w:after="120" w:line="240" w:lineRule="auto"/>
        <w:ind w:left="426" w:right="543" w:firstLine="141"/>
        <w:rPr>
          <w:rFonts w:ascii="Arial" w:hAnsi="Arial" w:cs="Arial"/>
          <w:iCs/>
          <w:sz w:val="24"/>
          <w:szCs w:val="24"/>
        </w:rPr>
      </w:pPr>
      <w:r>
        <w:rPr>
          <w:rFonts w:ascii="Arial" w:hAnsi="Arial" w:cs="Arial"/>
          <w:iCs/>
          <w:sz w:val="24"/>
          <w:szCs w:val="24"/>
        </w:rPr>
        <w:t xml:space="preserve">Combined </w:t>
      </w:r>
      <w:r w:rsidR="00640367">
        <w:rPr>
          <w:rFonts w:ascii="Arial" w:hAnsi="Arial" w:cs="Arial"/>
          <w:iCs/>
          <w:sz w:val="24"/>
          <w:szCs w:val="24"/>
        </w:rPr>
        <w:t>Autumn</w:t>
      </w:r>
      <w:r w:rsidR="009A2446">
        <w:rPr>
          <w:rFonts w:ascii="Arial" w:hAnsi="Arial" w:cs="Arial"/>
          <w:iCs/>
          <w:sz w:val="24"/>
          <w:szCs w:val="24"/>
        </w:rPr>
        <w:t xml:space="preserve"> and Spring</w:t>
      </w:r>
    </w:p>
    <w:p w14:paraId="76529F9A" w14:textId="1E4AB6DA" w:rsidR="009A2D37" w:rsidRDefault="009A2D37" w:rsidP="00072357">
      <w:pPr>
        <w:pStyle w:val="Heading2"/>
      </w:pPr>
      <w:r w:rsidRPr="009D52D0">
        <w:t>Prerequisite and co-requisite modules</w:t>
      </w:r>
      <w:r w:rsidR="00E1736E">
        <w:t xml:space="preserve"> and/or any module restrictions</w:t>
      </w:r>
    </w:p>
    <w:p w14:paraId="1333BE74" w14:textId="66563444" w:rsidR="00266706" w:rsidRPr="00266706" w:rsidRDefault="00640367" w:rsidP="00266706">
      <w:pPr>
        <w:spacing w:after="120" w:line="240" w:lineRule="auto"/>
        <w:ind w:left="567" w:right="543"/>
        <w:jc w:val="both"/>
        <w:rPr>
          <w:rFonts w:ascii="Arial" w:hAnsi="Arial" w:cs="Arial"/>
          <w:bCs/>
          <w:sz w:val="24"/>
          <w:szCs w:val="24"/>
        </w:rPr>
      </w:pPr>
      <w:r>
        <w:rPr>
          <w:rFonts w:ascii="Arial" w:hAnsi="Arial" w:cs="Arial"/>
          <w:bCs/>
          <w:sz w:val="24"/>
          <w:szCs w:val="24"/>
        </w:rPr>
        <w:t>None</w:t>
      </w:r>
    </w:p>
    <w:p w14:paraId="65457720" w14:textId="2DABEB58"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2F51797E" w14:textId="0D639F8A" w:rsidR="00DC490D" w:rsidRPr="00266706" w:rsidRDefault="003B7004" w:rsidP="00DC490D">
      <w:pPr>
        <w:spacing w:after="120" w:line="240" w:lineRule="auto"/>
        <w:ind w:left="567" w:right="543"/>
        <w:rPr>
          <w:rFonts w:ascii="Arial" w:hAnsi="Arial" w:cs="Arial"/>
          <w:iCs/>
          <w:sz w:val="24"/>
          <w:szCs w:val="24"/>
        </w:rPr>
      </w:pPr>
      <w:r w:rsidRPr="003B7004">
        <w:rPr>
          <w:rFonts w:ascii="Arial" w:hAnsi="Arial" w:cs="Arial"/>
          <w:iCs/>
          <w:sz w:val="24"/>
          <w:szCs w:val="24"/>
        </w:rPr>
        <w:t>Economics BSc (Professional Economist) (Hons)</w:t>
      </w:r>
    </w:p>
    <w:p w14:paraId="445A29C3" w14:textId="586D65E5" w:rsidR="004967BF" w:rsidRPr="004967BF" w:rsidRDefault="009A2D37" w:rsidP="004967BF">
      <w:pPr>
        <w:pStyle w:val="Heading2"/>
      </w:pPr>
      <w:r w:rsidRPr="009D52D0">
        <w:t>The intended subject specific learning outcomes</w:t>
      </w:r>
      <w:r w:rsidR="00C729D7" w:rsidRPr="009D52D0">
        <w:t>.</w:t>
      </w:r>
      <w:r w:rsidR="00C729D7" w:rsidRPr="009D52D0">
        <w:br/>
        <w:t>On successfully completing the module students will be able to:</w:t>
      </w:r>
    </w:p>
    <w:p w14:paraId="00778EAB" w14:textId="77EAED90" w:rsidR="004967BF" w:rsidRPr="004967BF" w:rsidRDefault="004967BF" w:rsidP="009D432E">
      <w:pPr>
        <w:spacing w:before="240" w:after="120" w:line="240" w:lineRule="auto"/>
        <w:ind w:left="1077" w:hanging="510"/>
        <w:rPr>
          <w:rFonts w:ascii="Arial" w:hAnsi="Arial" w:cs="Arial"/>
          <w:sz w:val="24"/>
          <w:szCs w:val="24"/>
        </w:rPr>
      </w:pPr>
      <w:r w:rsidRPr="004967BF">
        <w:rPr>
          <w:rFonts w:ascii="Arial" w:hAnsi="Arial" w:cs="Arial"/>
          <w:sz w:val="24"/>
          <w:szCs w:val="24"/>
        </w:rPr>
        <w:t>8.1</w:t>
      </w:r>
      <w:r w:rsidRPr="004967BF">
        <w:rPr>
          <w:rFonts w:ascii="Arial" w:hAnsi="Arial" w:cs="Arial"/>
          <w:b/>
          <w:sz w:val="24"/>
          <w:szCs w:val="24"/>
        </w:rPr>
        <w:tab/>
      </w:r>
      <w:r w:rsidRPr="004967BF">
        <w:rPr>
          <w:rFonts w:ascii="Arial" w:hAnsi="Arial" w:cs="Arial"/>
          <w:sz w:val="24"/>
          <w:szCs w:val="24"/>
        </w:rPr>
        <w:t>Frame, motivate and analyse a research question</w:t>
      </w:r>
    </w:p>
    <w:p w14:paraId="05A8F1D8" w14:textId="0A218F10" w:rsidR="004967BF" w:rsidRPr="004967BF" w:rsidRDefault="009D432E" w:rsidP="009D432E">
      <w:pPr>
        <w:spacing w:before="120" w:after="120" w:line="240" w:lineRule="auto"/>
        <w:ind w:left="1077" w:hanging="510"/>
        <w:rPr>
          <w:rFonts w:ascii="Arial" w:hAnsi="Arial" w:cs="Arial"/>
          <w:b/>
          <w:sz w:val="24"/>
          <w:szCs w:val="24"/>
        </w:rPr>
      </w:pPr>
      <w:r>
        <w:rPr>
          <w:rFonts w:ascii="Arial" w:hAnsi="Arial" w:cs="Arial"/>
          <w:sz w:val="24"/>
          <w:szCs w:val="24"/>
        </w:rPr>
        <w:t>8</w:t>
      </w:r>
      <w:r w:rsidR="004967BF" w:rsidRPr="004967BF">
        <w:rPr>
          <w:rFonts w:ascii="Arial" w:hAnsi="Arial" w:cs="Arial"/>
          <w:sz w:val="24"/>
          <w:szCs w:val="24"/>
        </w:rPr>
        <w:t>.2</w:t>
      </w:r>
      <w:r w:rsidR="004967BF" w:rsidRPr="004967BF">
        <w:rPr>
          <w:rFonts w:ascii="Arial" w:hAnsi="Arial" w:cs="Arial"/>
          <w:sz w:val="24"/>
          <w:szCs w:val="24"/>
        </w:rPr>
        <w:tab/>
        <w:t>Decide on appropriate techniques and investigation strategies to answer a research question</w:t>
      </w:r>
    </w:p>
    <w:p w14:paraId="3D529608" w14:textId="77777777" w:rsidR="004967BF" w:rsidRPr="004967BF" w:rsidRDefault="004967BF" w:rsidP="009D432E">
      <w:pPr>
        <w:spacing w:before="120" w:after="120" w:line="240" w:lineRule="auto"/>
        <w:ind w:left="1077" w:hanging="510"/>
        <w:rPr>
          <w:rFonts w:ascii="Arial" w:hAnsi="Arial" w:cs="Arial"/>
          <w:b/>
          <w:sz w:val="24"/>
          <w:szCs w:val="24"/>
        </w:rPr>
      </w:pPr>
      <w:r w:rsidRPr="004967BF">
        <w:rPr>
          <w:rFonts w:ascii="Arial" w:hAnsi="Arial" w:cs="Arial"/>
          <w:sz w:val="24"/>
          <w:szCs w:val="24"/>
        </w:rPr>
        <w:t>8.3</w:t>
      </w:r>
      <w:r w:rsidRPr="004967BF">
        <w:rPr>
          <w:rFonts w:ascii="Arial" w:hAnsi="Arial" w:cs="Arial"/>
          <w:b/>
          <w:sz w:val="24"/>
          <w:szCs w:val="24"/>
        </w:rPr>
        <w:tab/>
      </w:r>
      <w:r w:rsidRPr="004967BF">
        <w:rPr>
          <w:rFonts w:ascii="Arial" w:hAnsi="Arial" w:cs="Arial"/>
          <w:sz w:val="24"/>
          <w:szCs w:val="24"/>
        </w:rPr>
        <w:t>Search, analyse, understand and critically review a large body of literature</w:t>
      </w:r>
    </w:p>
    <w:p w14:paraId="24527679"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8.4</w:t>
      </w:r>
      <w:r w:rsidRPr="004967BF">
        <w:rPr>
          <w:rFonts w:ascii="Arial" w:hAnsi="Arial" w:cs="Arial"/>
          <w:sz w:val="24"/>
          <w:szCs w:val="24"/>
        </w:rPr>
        <w:tab/>
        <w:t>Critically reflect and learn from set-backs in the research process</w:t>
      </w:r>
    </w:p>
    <w:p w14:paraId="0A97D814"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8.5</w:t>
      </w:r>
      <w:r w:rsidRPr="004967BF">
        <w:rPr>
          <w:rFonts w:ascii="Arial" w:hAnsi="Arial" w:cs="Arial"/>
          <w:sz w:val="24"/>
          <w:szCs w:val="24"/>
        </w:rPr>
        <w:tab/>
        <w:t>Demonstrate a contribution towards an understanding of the topic of investigation</w:t>
      </w:r>
    </w:p>
    <w:p w14:paraId="7E491BC1"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8.6</w:t>
      </w:r>
      <w:r w:rsidRPr="004967BF">
        <w:rPr>
          <w:rFonts w:ascii="Arial" w:hAnsi="Arial" w:cs="Arial"/>
          <w:sz w:val="24"/>
          <w:szCs w:val="24"/>
        </w:rPr>
        <w:tab/>
        <w:t>Demonstrate a critical and in-depth knowledge of one particular area of economics</w:t>
      </w:r>
    </w:p>
    <w:p w14:paraId="55BAA68F" w14:textId="6B21A505" w:rsidR="004967BF" w:rsidRPr="004967BF" w:rsidRDefault="004967BF" w:rsidP="009D432E">
      <w:pPr>
        <w:spacing w:before="120" w:after="120" w:line="240" w:lineRule="auto"/>
        <w:ind w:left="1077" w:hanging="510"/>
        <w:rPr>
          <w:rFonts w:ascii="Arial" w:hAnsi="Arial" w:cs="Arial"/>
          <w:b/>
          <w:sz w:val="24"/>
          <w:szCs w:val="24"/>
        </w:rPr>
      </w:pPr>
      <w:r w:rsidRPr="004967BF">
        <w:rPr>
          <w:rFonts w:ascii="Arial" w:hAnsi="Arial" w:cs="Arial"/>
          <w:sz w:val="24"/>
          <w:szCs w:val="24"/>
        </w:rPr>
        <w:t>8.7</w:t>
      </w:r>
      <w:r w:rsidRPr="004967BF">
        <w:rPr>
          <w:rFonts w:ascii="Arial" w:hAnsi="Arial" w:cs="Arial"/>
          <w:b/>
          <w:sz w:val="24"/>
          <w:szCs w:val="24"/>
        </w:rPr>
        <w:tab/>
      </w:r>
      <w:r w:rsidRPr="004967BF">
        <w:rPr>
          <w:rFonts w:ascii="Arial" w:hAnsi="Arial" w:cs="Arial"/>
          <w:sz w:val="24"/>
          <w:szCs w:val="24"/>
        </w:rPr>
        <w:t xml:space="preserve">Demonstrate research skills such as </w:t>
      </w:r>
      <w:r>
        <w:rPr>
          <w:rFonts w:ascii="Arial" w:hAnsi="Arial" w:cs="Arial"/>
          <w:sz w:val="24"/>
          <w:szCs w:val="24"/>
        </w:rPr>
        <w:t xml:space="preserve">survey design, </w:t>
      </w:r>
      <w:r w:rsidRPr="004967BF">
        <w:rPr>
          <w:rFonts w:ascii="Arial" w:hAnsi="Arial" w:cs="Arial"/>
          <w:sz w:val="24"/>
          <w:szCs w:val="24"/>
        </w:rPr>
        <w:t xml:space="preserve">data management/analysis, </w:t>
      </w:r>
      <w:r>
        <w:rPr>
          <w:rFonts w:ascii="Arial" w:hAnsi="Arial" w:cs="Arial"/>
          <w:sz w:val="24"/>
          <w:szCs w:val="24"/>
        </w:rPr>
        <w:t xml:space="preserve">econometrics, </w:t>
      </w:r>
      <w:r w:rsidRPr="004967BF">
        <w:rPr>
          <w:rFonts w:ascii="Arial" w:hAnsi="Arial" w:cs="Arial"/>
          <w:sz w:val="24"/>
          <w:szCs w:val="24"/>
        </w:rPr>
        <w:t>programming, etc.</w:t>
      </w:r>
    </w:p>
    <w:p w14:paraId="31D8601B" w14:textId="17166954" w:rsidR="00273CF0" w:rsidRPr="004967BF" w:rsidRDefault="009A2D37" w:rsidP="004967BF">
      <w:pPr>
        <w:pStyle w:val="Heading2"/>
      </w:pPr>
      <w:r w:rsidRPr="009D52D0">
        <w:lastRenderedPageBreak/>
        <w:t>The intended generic learning outcomes</w:t>
      </w:r>
      <w:r w:rsidR="00C729D7" w:rsidRPr="009D52D0">
        <w:t>.</w:t>
      </w:r>
      <w:r w:rsidR="00C729D7" w:rsidRPr="009D52D0">
        <w:br/>
        <w:t>On successfully completing the module students will be able to:</w:t>
      </w:r>
    </w:p>
    <w:p w14:paraId="5A6ED09F"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9.1</w:t>
      </w:r>
      <w:r w:rsidRPr="004967BF">
        <w:rPr>
          <w:rFonts w:ascii="Arial" w:hAnsi="Arial" w:cs="Arial"/>
          <w:sz w:val="24"/>
          <w:szCs w:val="24"/>
        </w:rPr>
        <w:tab/>
        <w:t>Retrieve, critically review and utilise information from a variety of sources</w:t>
      </w:r>
    </w:p>
    <w:p w14:paraId="68463881"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9.2</w:t>
      </w:r>
      <w:r w:rsidRPr="004967BF">
        <w:rPr>
          <w:rFonts w:ascii="Arial" w:hAnsi="Arial" w:cs="Arial"/>
          <w:sz w:val="24"/>
          <w:szCs w:val="24"/>
        </w:rPr>
        <w:tab/>
        <w:t>Identify when and how to ask for guidance and benefit from guidance</w:t>
      </w:r>
    </w:p>
    <w:p w14:paraId="68F29769" w14:textId="77777777"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9.3</w:t>
      </w:r>
      <w:r w:rsidRPr="004967BF">
        <w:rPr>
          <w:rFonts w:ascii="Arial" w:hAnsi="Arial" w:cs="Arial"/>
          <w:sz w:val="24"/>
          <w:szCs w:val="24"/>
        </w:rPr>
        <w:tab/>
        <w:t xml:space="preserve">Manage an individual research project </w:t>
      </w:r>
    </w:p>
    <w:p w14:paraId="3DA77C39" w14:textId="313461FB" w:rsidR="004967BF" w:rsidRPr="004967BF" w:rsidRDefault="004967BF" w:rsidP="009D432E">
      <w:pPr>
        <w:spacing w:before="120" w:after="120" w:line="240" w:lineRule="auto"/>
        <w:ind w:left="1077" w:hanging="510"/>
        <w:rPr>
          <w:rFonts w:ascii="Arial" w:hAnsi="Arial" w:cs="Arial"/>
          <w:sz w:val="24"/>
          <w:szCs w:val="24"/>
        </w:rPr>
      </w:pPr>
      <w:r w:rsidRPr="004967BF">
        <w:rPr>
          <w:rFonts w:ascii="Arial" w:hAnsi="Arial" w:cs="Arial"/>
          <w:sz w:val="24"/>
          <w:szCs w:val="24"/>
        </w:rPr>
        <w:t>9.4</w:t>
      </w:r>
      <w:r w:rsidRPr="004967BF">
        <w:rPr>
          <w:rFonts w:ascii="Arial" w:hAnsi="Arial" w:cs="Arial"/>
          <w:sz w:val="24"/>
          <w:szCs w:val="24"/>
        </w:rPr>
        <w:tab/>
        <w:t>Communicate coherent economic ideas, arguments and investigation, in writing and</w:t>
      </w:r>
      <w:r>
        <w:rPr>
          <w:rFonts w:ascii="Arial" w:hAnsi="Arial" w:cs="Arial"/>
          <w:sz w:val="24"/>
          <w:szCs w:val="24"/>
        </w:rPr>
        <w:t>/or</w:t>
      </w:r>
      <w:r w:rsidRPr="004967BF">
        <w:rPr>
          <w:rFonts w:ascii="Arial" w:hAnsi="Arial" w:cs="Arial"/>
          <w:sz w:val="24"/>
          <w:szCs w:val="24"/>
        </w:rPr>
        <w:t xml:space="preserve"> orally </w:t>
      </w:r>
    </w:p>
    <w:p w14:paraId="5D5571D2" w14:textId="77777777" w:rsidR="004967BF" w:rsidRDefault="004967BF" w:rsidP="009D432E">
      <w:pPr>
        <w:spacing w:before="120" w:after="120" w:line="240" w:lineRule="auto"/>
        <w:ind w:left="1077" w:hanging="510"/>
        <w:rPr>
          <w:rFonts w:ascii="Arial" w:hAnsi="Arial" w:cs="Arial"/>
        </w:rPr>
      </w:pPr>
      <w:r w:rsidRPr="004967BF">
        <w:rPr>
          <w:rFonts w:ascii="Arial" w:hAnsi="Arial" w:cs="Arial"/>
          <w:sz w:val="24"/>
          <w:szCs w:val="24"/>
        </w:rPr>
        <w:t xml:space="preserve">9.5 </w:t>
      </w:r>
      <w:r w:rsidRPr="004967BF">
        <w:rPr>
          <w:rFonts w:ascii="Arial" w:hAnsi="Arial" w:cs="Arial"/>
          <w:sz w:val="24"/>
          <w:szCs w:val="24"/>
        </w:rPr>
        <w:tab/>
        <w:t>Plan and work independently</w:t>
      </w:r>
      <w:r>
        <w:rPr>
          <w:rFonts w:ascii="Arial" w:hAnsi="Arial" w:cs="Arial"/>
        </w:rPr>
        <w:t xml:space="preserve"> </w:t>
      </w:r>
    </w:p>
    <w:p w14:paraId="73386C6A" w14:textId="77777777" w:rsidR="009A2D37" w:rsidRPr="009D52D0" w:rsidRDefault="009A2D37" w:rsidP="00072357">
      <w:pPr>
        <w:pStyle w:val="Heading2"/>
      </w:pPr>
      <w:r w:rsidRPr="009D52D0">
        <w:t>A synopsis of the curriculum</w:t>
      </w:r>
    </w:p>
    <w:p w14:paraId="7EB1AB83" w14:textId="74CC6090" w:rsidR="004967BF" w:rsidRDefault="004967BF" w:rsidP="00127716">
      <w:pPr>
        <w:spacing w:after="120" w:line="240" w:lineRule="auto"/>
        <w:ind w:left="567" w:right="543"/>
        <w:jc w:val="both"/>
        <w:rPr>
          <w:rFonts w:ascii="Arial" w:hAnsi="Arial" w:cs="Arial"/>
          <w:iCs/>
          <w:sz w:val="24"/>
          <w:szCs w:val="24"/>
        </w:rPr>
      </w:pPr>
      <w:r w:rsidRPr="004967BF">
        <w:rPr>
          <w:rFonts w:ascii="Arial" w:hAnsi="Arial" w:cs="Arial"/>
          <w:iCs/>
          <w:sz w:val="24"/>
          <w:szCs w:val="24"/>
        </w:rPr>
        <w:t>This dissertation is based on self-directed study, which allows students to develop a complete piece of work within the general field of economics, from an initial idea through to a final written report.  Learning is largely independent and self-directed</w:t>
      </w:r>
      <w:r>
        <w:rPr>
          <w:rFonts w:ascii="Arial" w:hAnsi="Arial" w:cs="Arial"/>
          <w:iCs/>
          <w:sz w:val="24"/>
          <w:szCs w:val="24"/>
        </w:rPr>
        <w:t xml:space="preserve"> </w:t>
      </w:r>
      <w:r w:rsidRPr="004967BF">
        <w:rPr>
          <w:rFonts w:ascii="Arial" w:hAnsi="Arial" w:cs="Arial"/>
          <w:iCs/>
          <w:sz w:val="24"/>
          <w:szCs w:val="24"/>
        </w:rPr>
        <w:t>but is supported by lectures at the beginning of the</w:t>
      </w:r>
      <w:r>
        <w:rPr>
          <w:rFonts w:ascii="Arial" w:hAnsi="Arial" w:cs="Arial"/>
          <w:iCs/>
          <w:sz w:val="24"/>
          <w:szCs w:val="24"/>
        </w:rPr>
        <w:t xml:space="preserve"> module</w:t>
      </w:r>
      <w:r w:rsidRPr="004967BF">
        <w:rPr>
          <w:rFonts w:ascii="Arial" w:hAnsi="Arial" w:cs="Arial"/>
          <w:iCs/>
          <w:sz w:val="24"/>
          <w:szCs w:val="24"/>
        </w:rPr>
        <w:t xml:space="preserve">, structured supervision from a dissertation supervisor and computing sessions to help in accessing, coding, analysing and interpreting data. The dissertation </w:t>
      </w:r>
      <w:r w:rsidR="008D6DAB">
        <w:rPr>
          <w:rFonts w:ascii="Arial" w:hAnsi="Arial" w:cs="Arial"/>
          <w:iCs/>
          <w:sz w:val="24"/>
          <w:szCs w:val="24"/>
        </w:rPr>
        <w:t>will, in most instances,</w:t>
      </w:r>
      <w:r w:rsidRPr="004967BF">
        <w:rPr>
          <w:rFonts w:ascii="Arial" w:hAnsi="Arial" w:cs="Arial"/>
          <w:iCs/>
          <w:sz w:val="24"/>
          <w:szCs w:val="24"/>
        </w:rPr>
        <w:t xml:space="preserve"> be closely related to the work tasks of the apprentice and the topic will be agreed by the line manager, independent assessor and the dissertation module convenor</w:t>
      </w:r>
      <w:r>
        <w:rPr>
          <w:rFonts w:ascii="Arial" w:hAnsi="Arial" w:cs="Arial"/>
          <w:iCs/>
          <w:sz w:val="24"/>
          <w:szCs w:val="24"/>
        </w:rPr>
        <w:t xml:space="preserve"> in line with End Point Assessment requirements</w:t>
      </w:r>
      <w:r w:rsidRPr="004967BF">
        <w:rPr>
          <w:rFonts w:ascii="Arial" w:hAnsi="Arial" w:cs="Arial"/>
          <w:iCs/>
          <w:sz w:val="24"/>
          <w:szCs w:val="24"/>
        </w:rPr>
        <w:t>.</w:t>
      </w:r>
      <w:r>
        <w:rPr>
          <w:rFonts w:ascii="Arial" w:hAnsi="Arial" w:cs="Arial"/>
          <w:iCs/>
          <w:sz w:val="24"/>
          <w:szCs w:val="24"/>
        </w:rPr>
        <w:t xml:space="preserve"> See section </w:t>
      </w:r>
      <w:r w:rsidR="00C26AFA">
        <w:rPr>
          <w:rFonts w:ascii="Arial" w:hAnsi="Arial" w:cs="Arial"/>
          <w:iCs/>
          <w:sz w:val="24"/>
          <w:szCs w:val="24"/>
        </w:rPr>
        <w:t>3 of the EPA document:</w:t>
      </w:r>
    </w:p>
    <w:p w14:paraId="7040E90A" w14:textId="44FA5108" w:rsidR="008D4447" w:rsidRPr="003B7004" w:rsidRDefault="001341A2" w:rsidP="00127716">
      <w:pPr>
        <w:spacing w:after="120" w:line="240" w:lineRule="auto"/>
        <w:ind w:left="567" w:right="543"/>
        <w:rPr>
          <w:rFonts w:ascii="Arial" w:hAnsi="Arial" w:cs="Arial"/>
          <w:b/>
          <w:bCs/>
          <w:iCs/>
          <w:sz w:val="24"/>
          <w:szCs w:val="24"/>
        </w:rPr>
      </w:pPr>
      <w:hyperlink r:id="rId13" w:history="1">
        <w:r w:rsidR="009D432E" w:rsidRPr="00EE2317">
          <w:rPr>
            <w:rStyle w:val="Hyperlink"/>
            <w:rFonts w:ascii="Arial" w:hAnsi="Arial" w:cs="Arial"/>
            <w:bCs/>
            <w:iCs/>
            <w:sz w:val="24"/>
            <w:szCs w:val="24"/>
            <w14:textFill>
              <w14:solidFill>
                <w14:srgbClr w14:val="0000FF">
                  <w14:lumMod w14:val="60000"/>
                  <w14:lumOff w14:val="40000"/>
                </w14:srgbClr>
              </w14:solidFill>
            </w14:textFill>
          </w:rPr>
          <w:t>https://www.instituteforapprenticeships.org/media/1918/st0603_prof_econ_l6_cycle11_finalforpublication21618.pdf</w:t>
        </w:r>
      </w:hyperlink>
      <w:r w:rsidR="009D432E">
        <w:rPr>
          <w:rFonts w:ascii="Arial" w:hAnsi="Arial" w:cs="Arial"/>
          <w:bCs/>
          <w:iCs/>
          <w:color w:val="548DD4" w:themeColor="text2" w:themeTint="99"/>
          <w:sz w:val="24"/>
          <w:szCs w:val="24"/>
        </w:rPr>
        <w:t xml:space="preserve"> </w:t>
      </w:r>
    </w:p>
    <w:p w14:paraId="05E3877E" w14:textId="042FA74E" w:rsidR="00636058" w:rsidRDefault="00883204" w:rsidP="00895D3C">
      <w:pPr>
        <w:pStyle w:val="Heading2"/>
      </w:pPr>
      <w:r w:rsidRPr="009D52D0">
        <w:t>Reading l</w:t>
      </w:r>
      <w:r w:rsidR="009A2D37" w:rsidRPr="009D52D0">
        <w:t xml:space="preserve">ist </w:t>
      </w:r>
    </w:p>
    <w:p w14:paraId="5DE51861" w14:textId="77777777" w:rsidR="003B7004" w:rsidRPr="009D432E" w:rsidRDefault="00636058" w:rsidP="009D432E">
      <w:pPr>
        <w:spacing w:after="120" w:line="240" w:lineRule="auto"/>
        <w:ind w:left="567"/>
        <w:rPr>
          <w:rFonts w:ascii="Arial" w:hAnsi="Arial" w:cs="Arial"/>
          <w:b/>
          <w:sz w:val="24"/>
          <w:szCs w:val="24"/>
        </w:rPr>
      </w:pPr>
      <w:r w:rsidRPr="009D432E">
        <w:rPr>
          <w:rFonts w:ascii="Arial" w:hAnsi="Arial" w:cs="Arial"/>
          <w:sz w:val="24"/>
          <w:szCs w:val="24"/>
        </w:rPr>
        <w:t xml:space="preserve">The University is committed to ensuring that core reading materials are in accessible electronic format in line with the Kent Inclusive Practices. </w:t>
      </w:r>
    </w:p>
    <w:p w14:paraId="16AB5478" w14:textId="22E20E10" w:rsidR="008C09D7" w:rsidRPr="009D432E" w:rsidRDefault="00636058" w:rsidP="009D432E">
      <w:pPr>
        <w:spacing w:after="120" w:line="240" w:lineRule="auto"/>
        <w:ind w:left="567"/>
        <w:rPr>
          <w:rFonts w:ascii="Arial" w:hAnsi="Arial" w:cs="Arial"/>
          <w:b/>
          <w:sz w:val="24"/>
          <w:szCs w:val="24"/>
        </w:rPr>
      </w:pPr>
      <w:r w:rsidRPr="009D432E">
        <w:rPr>
          <w:rFonts w:ascii="Arial" w:hAnsi="Arial" w:cs="Arial"/>
          <w:sz w:val="24"/>
          <w:szCs w:val="24"/>
        </w:rPr>
        <w:t xml:space="preserve">The most up to date reading list for each module can be found on the university's </w:t>
      </w:r>
      <w:hyperlink r:id="rId14" w:history="1">
        <w:r w:rsidRPr="009D432E">
          <w:rPr>
            <w:rStyle w:val="Hyperlink"/>
            <w:rFonts w:ascii="Arial" w:hAnsi="Arial" w:cs="Arial"/>
            <w:bCs/>
            <w:sz w:val="24"/>
            <w:szCs w:val="24"/>
          </w:rPr>
          <w:t>reading list pages</w:t>
        </w:r>
      </w:hyperlink>
      <w:r w:rsidRPr="009D432E">
        <w:rPr>
          <w:rFonts w:ascii="Arial" w:hAnsi="Arial" w:cs="Arial"/>
          <w:sz w:val="24"/>
          <w:szCs w:val="24"/>
        </w:rPr>
        <w:t>.</w:t>
      </w:r>
    </w:p>
    <w:p w14:paraId="584203C0" w14:textId="6B168DC5" w:rsidR="008C09D7" w:rsidRPr="008C09D7" w:rsidRDefault="008C09D7" w:rsidP="004C3B65">
      <w:pPr>
        <w:pStyle w:val="ListParagraph"/>
        <w:numPr>
          <w:ilvl w:val="0"/>
          <w:numId w:val="16"/>
        </w:numPr>
        <w:autoSpaceDE w:val="0"/>
        <w:autoSpaceDN w:val="0"/>
        <w:adjustRightInd w:val="0"/>
        <w:spacing w:after="0" w:line="240" w:lineRule="auto"/>
        <w:rPr>
          <w:rFonts w:ascii="Arial" w:hAnsi="Arial" w:cs="Arial"/>
          <w:sz w:val="24"/>
          <w:szCs w:val="24"/>
        </w:rPr>
      </w:pPr>
      <w:r w:rsidRPr="008C09D7">
        <w:rPr>
          <w:rFonts w:ascii="Arial" w:hAnsi="Arial" w:cs="Arial"/>
          <w:sz w:val="24"/>
          <w:szCs w:val="24"/>
        </w:rPr>
        <w:t xml:space="preserve">Drew, S. </w:t>
      </w:r>
      <w:r w:rsidR="008822F0" w:rsidRPr="008C09D7">
        <w:rPr>
          <w:rFonts w:ascii="Arial" w:hAnsi="Arial" w:cs="Arial"/>
          <w:sz w:val="24"/>
          <w:szCs w:val="24"/>
        </w:rPr>
        <w:t>and Bingham</w:t>
      </w:r>
      <w:r w:rsidRPr="008C09D7">
        <w:rPr>
          <w:rFonts w:ascii="Arial" w:hAnsi="Arial" w:cs="Arial"/>
          <w:sz w:val="24"/>
          <w:szCs w:val="24"/>
        </w:rPr>
        <w:t>, R.  (2010). The Guide to Learning and Study Skills for Higher Education and at Work. Gower.</w:t>
      </w:r>
    </w:p>
    <w:p w14:paraId="7796C5B9" w14:textId="77777777" w:rsidR="008C09D7" w:rsidRPr="008C09D7" w:rsidRDefault="008C09D7" w:rsidP="008C09D7">
      <w:pPr>
        <w:pStyle w:val="ListParagraph"/>
        <w:autoSpaceDE w:val="0"/>
        <w:autoSpaceDN w:val="0"/>
        <w:adjustRightInd w:val="0"/>
        <w:spacing w:after="0" w:line="240" w:lineRule="auto"/>
        <w:ind w:left="567"/>
        <w:rPr>
          <w:rFonts w:ascii="Arial" w:hAnsi="Arial" w:cs="Arial"/>
          <w:sz w:val="24"/>
          <w:szCs w:val="24"/>
        </w:rPr>
      </w:pPr>
    </w:p>
    <w:p w14:paraId="6E2C3667" w14:textId="77777777" w:rsidR="008C09D7" w:rsidRPr="008C09D7" w:rsidRDefault="008C09D7" w:rsidP="004C3B65">
      <w:pPr>
        <w:pStyle w:val="ListParagraph"/>
        <w:numPr>
          <w:ilvl w:val="0"/>
          <w:numId w:val="16"/>
        </w:numPr>
        <w:autoSpaceDE w:val="0"/>
        <w:autoSpaceDN w:val="0"/>
        <w:adjustRightInd w:val="0"/>
        <w:spacing w:after="0" w:line="240" w:lineRule="auto"/>
        <w:rPr>
          <w:rFonts w:ascii="Arial" w:hAnsi="Arial" w:cs="Arial"/>
          <w:sz w:val="24"/>
          <w:szCs w:val="24"/>
        </w:rPr>
      </w:pPr>
      <w:r w:rsidRPr="008C09D7">
        <w:rPr>
          <w:rFonts w:ascii="Arial" w:hAnsi="Arial" w:cs="Arial"/>
          <w:color w:val="000000"/>
          <w:sz w:val="24"/>
          <w:szCs w:val="24"/>
        </w:rPr>
        <w:t>McMillan, K. and Weyers, J. (2011). How to write Dissertations and Project reports. (2nd ed), Pearson.</w:t>
      </w:r>
    </w:p>
    <w:p w14:paraId="312FF259" w14:textId="77777777" w:rsidR="008C09D7" w:rsidRPr="008C09D7" w:rsidRDefault="008C09D7" w:rsidP="008C09D7">
      <w:pPr>
        <w:pStyle w:val="ListParagraph"/>
        <w:autoSpaceDE w:val="0"/>
        <w:autoSpaceDN w:val="0"/>
        <w:adjustRightInd w:val="0"/>
        <w:spacing w:after="0" w:line="240" w:lineRule="auto"/>
        <w:ind w:left="567"/>
        <w:rPr>
          <w:rFonts w:ascii="Arial" w:hAnsi="Arial" w:cs="Arial"/>
          <w:sz w:val="24"/>
          <w:szCs w:val="24"/>
        </w:rPr>
      </w:pPr>
    </w:p>
    <w:p w14:paraId="17710D96" w14:textId="47017ED9" w:rsidR="008C09D7" w:rsidRPr="008C09D7" w:rsidRDefault="008C09D7" w:rsidP="008C09D7">
      <w:pPr>
        <w:pStyle w:val="ListParagraph"/>
        <w:autoSpaceDE w:val="0"/>
        <w:autoSpaceDN w:val="0"/>
        <w:adjustRightInd w:val="0"/>
        <w:spacing w:after="0" w:line="240" w:lineRule="auto"/>
        <w:ind w:left="567"/>
        <w:rPr>
          <w:rFonts w:ascii="Arial" w:hAnsi="Arial" w:cs="Arial"/>
          <w:sz w:val="24"/>
          <w:szCs w:val="24"/>
        </w:rPr>
      </w:pPr>
      <w:r w:rsidRPr="008C09D7">
        <w:rPr>
          <w:rFonts w:ascii="Arial" w:hAnsi="Arial" w:cs="Arial"/>
          <w:sz w:val="24"/>
          <w:szCs w:val="24"/>
        </w:rPr>
        <w:t xml:space="preserve">Students will </w:t>
      </w:r>
      <w:r w:rsidR="002A6B8C">
        <w:rPr>
          <w:rFonts w:ascii="Arial" w:hAnsi="Arial" w:cs="Arial"/>
          <w:sz w:val="24"/>
          <w:szCs w:val="24"/>
        </w:rPr>
        <w:t xml:space="preserve">also </w:t>
      </w:r>
      <w:r w:rsidRPr="008C09D7">
        <w:rPr>
          <w:rFonts w:ascii="Arial" w:hAnsi="Arial" w:cs="Arial"/>
          <w:sz w:val="24"/>
          <w:szCs w:val="24"/>
        </w:rPr>
        <w:t>be directed to specific readings by their dissertation supervisor</w:t>
      </w:r>
      <w:r w:rsidR="002A6B8C">
        <w:rPr>
          <w:rFonts w:ascii="Arial" w:hAnsi="Arial" w:cs="Arial"/>
          <w:sz w:val="24"/>
          <w:szCs w:val="24"/>
        </w:rPr>
        <w:t xml:space="preserve">, their line manager </w:t>
      </w:r>
      <w:r w:rsidRPr="008C09D7">
        <w:rPr>
          <w:rFonts w:ascii="Arial" w:hAnsi="Arial" w:cs="Arial"/>
          <w:sz w:val="24"/>
          <w:szCs w:val="24"/>
        </w:rPr>
        <w:t>and other academic staff.</w:t>
      </w:r>
    </w:p>
    <w:p w14:paraId="715A2291" w14:textId="15D7BD54" w:rsidR="00883204" w:rsidRDefault="00636058" w:rsidP="00072357">
      <w:pPr>
        <w:pStyle w:val="Heading2"/>
      </w:pPr>
      <w:r>
        <w:t>Contact Hours</w:t>
      </w:r>
    </w:p>
    <w:p w14:paraId="0F1FF85C" w14:textId="19E6DD0A" w:rsidR="008822F0" w:rsidRDefault="008822F0" w:rsidP="009D432E">
      <w:pPr>
        <w:spacing w:after="120" w:line="240" w:lineRule="auto"/>
        <w:ind w:left="567"/>
        <w:rPr>
          <w:rFonts w:ascii="Arial" w:hAnsi="Arial" w:cs="Arial"/>
          <w:sz w:val="24"/>
          <w:szCs w:val="24"/>
        </w:rPr>
      </w:pPr>
      <w:r w:rsidRPr="003B7004">
        <w:rPr>
          <w:rFonts w:ascii="Arial" w:hAnsi="Arial" w:cs="Arial"/>
          <w:sz w:val="24"/>
          <w:szCs w:val="24"/>
        </w:rPr>
        <w:t xml:space="preserve">Private </w:t>
      </w:r>
      <w:r>
        <w:rPr>
          <w:rFonts w:ascii="Arial" w:hAnsi="Arial" w:cs="Arial"/>
          <w:sz w:val="24"/>
          <w:szCs w:val="24"/>
        </w:rPr>
        <w:t>S</w:t>
      </w:r>
      <w:r w:rsidRPr="003B7004">
        <w:rPr>
          <w:rFonts w:ascii="Arial" w:hAnsi="Arial" w:cs="Arial"/>
          <w:sz w:val="24"/>
          <w:szCs w:val="24"/>
        </w:rPr>
        <w:t>tudy</w:t>
      </w:r>
      <w:r>
        <w:rPr>
          <w:rFonts w:ascii="Arial" w:hAnsi="Arial" w:cs="Arial"/>
          <w:sz w:val="24"/>
          <w:szCs w:val="24"/>
        </w:rPr>
        <w:t>:</w:t>
      </w:r>
      <w:r>
        <w:rPr>
          <w:rFonts w:ascii="Arial" w:hAnsi="Arial" w:cs="Arial"/>
          <w:sz w:val="24"/>
          <w:szCs w:val="24"/>
        </w:rPr>
        <w:tab/>
      </w:r>
      <w:r>
        <w:rPr>
          <w:rFonts w:ascii="Arial" w:hAnsi="Arial" w:cs="Arial"/>
          <w:sz w:val="24"/>
          <w:szCs w:val="24"/>
        </w:rPr>
        <w:tab/>
        <w:t>225</w:t>
      </w:r>
    </w:p>
    <w:p w14:paraId="5433C84D" w14:textId="38248AE8" w:rsidR="003B7004" w:rsidRPr="003B7004" w:rsidRDefault="008822F0" w:rsidP="009D432E">
      <w:pPr>
        <w:spacing w:after="120" w:line="240" w:lineRule="auto"/>
        <w:ind w:left="567"/>
        <w:rPr>
          <w:rFonts w:ascii="Arial" w:hAnsi="Arial" w:cs="Arial"/>
          <w:sz w:val="24"/>
          <w:szCs w:val="24"/>
        </w:rPr>
      </w:pPr>
      <w:r>
        <w:rPr>
          <w:rFonts w:ascii="Arial" w:hAnsi="Arial" w:cs="Arial"/>
          <w:sz w:val="24"/>
          <w:szCs w:val="24"/>
        </w:rPr>
        <w:t>Contact Hours:</w:t>
      </w:r>
      <w:r w:rsidR="003B7004" w:rsidRPr="003B7004">
        <w:rPr>
          <w:rFonts w:ascii="Arial" w:hAnsi="Arial" w:cs="Arial"/>
          <w:sz w:val="24"/>
          <w:szCs w:val="24"/>
        </w:rPr>
        <w:t xml:space="preserve"> </w:t>
      </w:r>
      <w:r w:rsidR="009D432E">
        <w:rPr>
          <w:rFonts w:ascii="Arial" w:hAnsi="Arial" w:cs="Arial"/>
          <w:sz w:val="24"/>
          <w:szCs w:val="24"/>
        </w:rPr>
        <w:tab/>
        <w:t xml:space="preserve">  </w:t>
      </w:r>
      <w:r w:rsidR="00EA21F0">
        <w:rPr>
          <w:rFonts w:ascii="Arial" w:hAnsi="Arial" w:cs="Arial"/>
          <w:sz w:val="24"/>
          <w:szCs w:val="24"/>
        </w:rPr>
        <w:t>75</w:t>
      </w:r>
    </w:p>
    <w:p w14:paraId="260000FF" w14:textId="1698DED6" w:rsidR="00636058" w:rsidRPr="008F6A75" w:rsidRDefault="003B7004" w:rsidP="009D432E">
      <w:pPr>
        <w:spacing w:after="120" w:line="240" w:lineRule="auto"/>
        <w:ind w:left="567"/>
        <w:rPr>
          <w:rFonts w:ascii="Arial" w:hAnsi="Arial" w:cs="Arial"/>
          <w:sz w:val="24"/>
          <w:szCs w:val="24"/>
        </w:rPr>
      </w:pPr>
      <w:r w:rsidRPr="003B7004">
        <w:rPr>
          <w:rFonts w:ascii="Arial" w:hAnsi="Arial" w:cs="Arial"/>
          <w:sz w:val="24"/>
          <w:szCs w:val="24"/>
        </w:rPr>
        <w:t>Total:</w:t>
      </w:r>
      <w:r w:rsidR="008822F0">
        <w:rPr>
          <w:rFonts w:ascii="Arial" w:hAnsi="Arial" w:cs="Arial"/>
          <w:sz w:val="24"/>
          <w:szCs w:val="24"/>
        </w:rPr>
        <w:tab/>
      </w:r>
      <w:r w:rsidR="009D432E">
        <w:rPr>
          <w:rFonts w:ascii="Arial" w:hAnsi="Arial" w:cs="Arial"/>
          <w:sz w:val="24"/>
          <w:szCs w:val="24"/>
        </w:rPr>
        <w:tab/>
      </w:r>
      <w:r w:rsidR="009D432E">
        <w:rPr>
          <w:rFonts w:ascii="Arial" w:hAnsi="Arial" w:cs="Arial"/>
          <w:sz w:val="24"/>
          <w:szCs w:val="24"/>
        </w:rPr>
        <w:tab/>
      </w:r>
      <w:r w:rsidR="00EA21F0">
        <w:rPr>
          <w:rFonts w:ascii="Arial" w:hAnsi="Arial" w:cs="Arial"/>
          <w:sz w:val="24"/>
          <w:szCs w:val="24"/>
        </w:rPr>
        <w:t>30</w:t>
      </w:r>
      <w:r w:rsidRPr="003B7004">
        <w:rPr>
          <w:rFonts w:ascii="Arial" w:hAnsi="Arial" w:cs="Arial"/>
          <w:sz w:val="24"/>
          <w:szCs w:val="24"/>
        </w:rPr>
        <w:t>0</w:t>
      </w:r>
    </w:p>
    <w:p w14:paraId="1C49B47B" w14:textId="77777777" w:rsidR="00B2615D" w:rsidRPr="00B2615D" w:rsidRDefault="00EF4933" w:rsidP="00072357">
      <w:pPr>
        <w:pStyle w:val="Heading2"/>
        <w:rPr>
          <w:i/>
          <w:iCs/>
        </w:rPr>
      </w:pPr>
      <w:r w:rsidRPr="009D52D0">
        <w:lastRenderedPageBreak/>
        <w:t>Assessment methods</w:t>
      </w:r>
    </w:p>
    <w:p w14:paraId="6800AEAC" w14:textId="77777777" w:rsidR="00C26AFA" w:rsidRPr="00C26AFA" w:rsidRDefault="003B7004" w:rsidP="00C26AFA">
      <w:pPr>
        <w:pStyle w:val="header2"/>
        <w:numPr>
          <w:ilvl w:val="1"/>
          <w:numId w:val="12"/>
        </w:numPr>
        <w:rPr>
          <w:b w:val="0"/>
          <w:bCs/>
          <w:i/>
          <w:iCs/>
        </w:rPr>
      </w:pPr>
      <w:r>
        <w:rPr>
          <w:b w:val="0"/>
          <w:bCs/>
          <w:iCs/>
        </w:rPr>
        <w:t xml:space="preserve">. </w:t>
      </w:r>
      <w:r w:rsidR="00696FF5" w:rsidRPr="00B2615D">
        <w:rPr>
          <w:b w:val="0"/>
          <w:bCs/>
          <w:iCs/>
        </w:rPr>
        <w:t>Main assessment methods</w:t>
      </w:r>
    </w:p>
    <w:p w14:paraId="091C285A" w14:textId="5EC9DF8D" w:rsidR="0009037F" w:rsidRPr="0009037F" w:rsidRDefault="00C26AFA" w:rsidP="0009037F">
      <w:pPr>
        <w:pStyle w:val="header2"/>
        <w:numPr>
          <w:ilvl w:val="0"/>
          <w:numId w:val="17"/>
        </w:numPr>
        <w:rPr>
          <w:b w:val="0"/>
          <w:bCs/>
          <w:iCs/>
        </w:rPr>
      </w:pPr>
      <w:r w:rsidRPr="00C26AFA">
        <w:rPr>
          <w:b w:val="0"/>
          <w:bCs/>
          <w:iCs/>
        </w:rPr>
        <w:t>Dissertation report (8,000 words)</w:t>
      </w:r>
      <w:r w:rsidR="0009037F">
        <w:rPr>
          <w:b w:val="0"/>
          <w:bCs/>
          <w:iCs/>
        </w:rPr>
        <w:t xml:space="preserve"> and presentation</w:t>
      </w:r>
      <w:r w:rsidRPr="00C26AFA">
        <w:rPr>
          <w:b w:val="0"/>
          <w:bCs/>
          <w:iCs/>
        </w:rPr>
        <w:t xml:space="preserve"> (</w:t>
      </w:r>
      <w:r w:rsidR="0009037F">
        <w:rPr>
          <w:b w:val="0"/>
          <w:bCs/>
          <w:iCs/>
        </w:rPr>
        <w:t>100</w:t>
      </w:r>
      <w:r w:rsidRPr="00C26AFA">
        <w:rPr>
          <w:b w:val="0"/>
          <w:bCs/>
          <w:iCs/>
        </w:rPr>
        <w:t>%)</w:t>
      </w:r>
      <w:r w:rsidR="0009037F">
        <w:rPr>
          <w:b w:val="0"/>
          <w:bCs/>
          <w:iCs/>
        </w:rPr>
        <w:t xml:space="preserve"> </w:t>
      </w:r>
      <w:r w:rsidR="0009037F">
        <w:t>(students must pass both elements)</w:t>
      </w:r>
    </w:p>
    <w:p w14:paraId="3DA1BBE3" w14:textId="6A8A229B" w:rsidR="00696FF5" w:rsidRPr="009D52D0" w:rsidRDefault="003B7004" w:rsidP="004076C4">
      <w:pPr>
        <w:spacing w:before="480" w:after="120" w:line="240" w:lineRule="auto"/>
        <w:ind w:left="567" w:right="544" w:hanging="567"/>
        <w:rPr>
          <w:rFonts w:ascii="Arial" w:hAnsi="Arial" w:cs="Arial"/>
          <w:iCs/>
          <w:sz w:val="24"/>
          <w:szCs w:val="24"/>
        </w:rPr>
      </w:pPr>
      <w:r>
        <w:rPr>
          <w:rFonts w:ascii="Arial" w:hAnsi="Arial" w:cs="Arial"/>
          <w:iCs/>
          <w:sz w:val="24"/>
          <w:szCs w:val="24"/>
        </w:rPr>
        <w:t xml:space="preserve">13.2. </w:t>
      </w:r>
      <w:r w:rsidR="00696FF5" w:rsidRPr="009D52D0">
        <w:rPr>
          <w:rFonts w:ascii="Arial" w:hAnsi="Arial" w:cs="Arial"/>
          <w:iCs/>
          <w:sz w:val="24"/>
          <w:szCs w:val="24"/>
        </w:rPr>
        <w:t xml:space="preserve">Reassessment methods </w:t>
      </w:r>
    </w:p>
    <w:p w14:paraId="00B1CF1B" w14:textId="209F6E04" w:rsidR="00B72470" w:rsidRPr="00856750" w:rsidRDefault="00640367" w:rsidP="00FC217A">
      <w:pPr>
        <w:spacing w:after="120" w:line="240" w:lineRule="auto"/>
        <w:ind w:left="567" w:right="543"/>
        <w:rPr>
          <w:rFonts w:ascii="Arial" w:hAnsi="Arial" w:cs="Arial"/>
          <w:iCs/>
          <w:sz w:val="24"/>
          <w:szCs w:val="24"/>
        </w:rPr>
      </w:pPr>
      <w:r>
        <w:rPr>
          <w:rFonts w:ascii="Arial" w:hAnsi="Arial" w:cs="Arial"/>
          <w:iCs/>
          <w:sz w:val="24"/>
          <w:szCs w:val="24"/>
        </w:rPr>
        <w:t>Like for Like</w:t>
      </w:r>
    </w:p>
    <w:p w14:paraId="2FCD427F" w14:textId="67DB9345" w:rsidR="00274ED7"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8822F0">
        <w:rPr>
          <w:iCs/>
        </w:rPr>
        <w:t>8 and</w:t>
      </w:r>
      <w:r w:rsidR="00B06F82">
        <w:rPr>
          <w:iCs/>
        </w:rPr>
        <w:t xml:space="preserve"> </w:t>
      </w:r>
      <w:r w:rsidR="00B2615D">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 xml:space="preserve">ethods </w:t>
      </w:r>
      <w:r w:rsidRPr="009D52D0">
        <w:t>and m</w:t>
      </w:r>
      <w:r w:rsidR="00883204" w:rsidRPr="009D52D0">
        <w:t>ethods of a</w:t>
      </w:r>
      <w:r w:rsidR="00B30E07" w:rsidRPr="009D52D0">
        <w:t>ssessment (section 1</w:t>
      </w:r>
      <w:r w:rsidR="008822F0">
        <w:t>3</w:t>
      </w:r>
      <w:r w:rsidR="00EF4933" w:rsidRPr="009D52D0">
        <w:t>)</w:t>
      </w:r>
    </w:p>
    <w:p w14:paraId="37FEA92F" w14:textId="0297340A" w:rsidR="007F2028" w:rsidRDefault="00B06F82" w:rsidP="00B06F82">
      <w:pPr>
        <w:spacing w:before="120" w:after="120" w:line="240" w:lineRule="auto"/>
        <w:ind w:left="567"/>
        <w:rPr>
          <w:rFonts w:ascii="Arial" w:hAnsi="Arial" w:cs="Arial"/>
          <w:b/>
          <w:bCs/>
          <w:sz w:val="24"/>
          <w:szCs w:val="24"/>
        </w:rPr>
      </w:pPr>
      <w:r w:rsidRPr="00B06F82">
        <w:rPr>
          <w:rFonts w:ascii="Arial" w:hAnsi="Arial" w:cs="Arial"/>
          <w:b/>
          <w:bCs/>
          <w:sz w:val="24"/>
          <w:szCs w:val="24"/>
        </w:rPr>
        <w:t>Module learning outcomes against learning and teaching methods:</w:t>
      </w:r>
    </w:p>
    <w:p w14:paraId="7DB417C8" w14:textId="77777777" w:rsidR="00B06F82" w:rsidRPr="00B06F82" w:rsidRDefault="00B06F82" w:rsidP="00B06F82">
      <w:pPr>
        <w:spacing w:before="20" w:after="120" w:line="240" w:lineRule="auto"/>
        <w:rPr>
          <w:rFonts w:ascii="Arial" w:hAnsi="Arial" w:cs="Arial"/>
          <w:b/>
          <w:bCs/>
          <w:sz w:val="24"/>
          <w:szCs w:val="24"/>
        </w:rPr>
      </w:pPr>
    </w:p>
    <w:tbl>
      <w:tblPr>
        <w:tblStyle w:val="TableGrid"/>
        <w:tblW w:w="4529" w:type="pct"/>
        <w:jc w:val="center"/>
        <w:tblLook w:val="04A0" w:firstRow="1" w:lastRow="0" w:firstColumn="1" w:lastColumn="0" w:noHBand="0" w:noVBand="1"/>
      </w:tblPr>
      <w:tblGrid>
        <w:gridCol w:w="2234"/>
        <w:gridCol w:w="603"/>
        <w:gridCol w:w="603"/>
        <w:gridCol w:w="603"/>
        <w:gridCol w:w="605"/>
        <w:gridCol w:w="603"/>
        <w:gridCol w:w="603"/>
        <w:gridCol w:w="603"/>
        <w:gridCol w:w="604"/>
        <w:gridCol w:w="602"/>
        <w:gridCol w:w="602"/>
        <w:gridCol w:w="602"/>
        <w:gridCol w:w="604"/>
      </w:tblGrid>
      <w:tr w:rsidR="001356BD" w:rsidRPr="00B06F82" w14:paraId="7B94C3E4" w14:textId="77777777" w:rsidTr="001356BD">
        <w:trPr>
          <w:jc w:val="center"/>
        </w:trPr>
        <w:tc>
          <w:tcPr>
            <w:tcW w:w="1178" w:type="pct"/>
            <w:shd w:val="clear" w:color="auto" w:fill="D9D9D9" w:themeFill="background1" w:themeFillShade="D9"/>
          </w:tcPr>
          <w:p w14:paraId="4B84741D" w14:textId="77777777" w:rsidR="00391F2B" w:rsidRPr="00B06F82" w:rsidRDefault="00391F2B" w:rsidP="00F140B4">
            <w:pPr>
              <w:spacing w:after="120"/>
              <w:ind w:left="33"/>
              <w:rPr>
                <w:rFonts w:ascii="Arial" w:hAnsi="Arial" w:cs="Arial"/>
                <w:b/>
              </w:rPr>
            </w:pPr>
            <w:r w:rsidRPr="00B06F82">
              <w:rPr>
                <w:rFonts w:ascii="Arial" w:hAnsi="Arial" w:cs="Arial"/>
                <w:b/>
              </w:rPr>
              <w:t>Module learning outcome</w:t>
            </w:r>
          </w:p>
        </w:tc>
        <w:tc>
          <w:tcPr>
            <w:tcW w:w="318" w:type="pct"/>
            <w:vAlign w:val="center"/>
          </w:tcPr>
          <w:p w14:paraId="3367527B" w14:textId="77777777" w:rsidR="00391F2B" w:rsidRPr="00B06F82" w:rsidRDefault="00391F2B" w:rsidP="001356BD">
            <w:pPr>
              <w:spacing w:after="120"/>
              <w:jc w:val="center"/>
              <w:rPr>
                <w:rFonts w:ascii="Arial" w:hAnsi="Arial" w:cs="Arial"/>
                <w:iCs/>
              </w:rPr>
            </w:pPr>
            <w:r w:rsidRPr="00B06F82">
              <w:rPr>
                <w:rFonts w:ascii="Arial" w:hAnsi="Arial" w:cs="Arial"/>
                <w:iCs/>
              </w:rPr>
              <w:t>8.1</w:t>
            </w:r>
          </w:p>
        </w:tc>
        <w:tc>
          <w:tcPr>
            <w:tcW w:w="318" w:type="pct"/>
            <w:vAlign w:val="center"/>
          </w:tcPr>
          <w:p w14:paraId="1DD3F946" w14:textId="77777777" w:rsidR="00391F2B" w:rsidRPr="00B06F82" w:rsidRDefault="00391F2B" w:rsidP="001356BD">
            <w:pPr>
              <w:spacing w:after="120"/>
              <w:jc w:val="center"/>
              <w:rPr>
                <w:rFonts w:ascii="Arial" w:hAnsi="Arial" w:cs="Arial"/>
                <w:iCs/>
              </w:rPr>
            </w:pPr>
            <w:r w:rsidRPr="00B06F82">
              <w:rPr>
                <w:rFonts w:ascii="Arial" w:hAnsi="Arial" w:cs="Arial"/>
                <w:iCs/>
              </w:rPr>
              <w:t>8.2</w:t>
            </w:r>
          </w:p>
        </w:tc>
        <w:tc>
          <w:tcPr>
            <w:tcW w:w="318" w:type="pct"/>
            <w:vAlign w:val="center"/>
          </w:tcPr>
          <w:p w14:paraId="680EBBEF" w14:textId="77777777" w:rsidR="00391F2B" w:rsidRPr="00B06F82" w:rsidRDefault="00391F2B" w:rsidP="001356BD">
            <w:pPr>
              <w:spacing w:after="120"/>
              <w:jc w:val="center"/>
              <w:rPr>
                <w:rFonts w:ascii="Arial" w:hAnsi="Arial" w:cs="Arial"/>
                <w:iCs/>
              </w:rPr>
            </w:pPr>
            <w:r w:rsidRPr="00B06F82">
              <w:rPr>
                <w:rFonts w:ascii="Arial" w:hAnsi="Arial" w:cs="Arial"/>
                <w:iCs/>
              </w:rPr>
              <w:t>8.3</w:t>
            </w:r>
          </w:p>
        </w:tc>
        <w:tc>
          <w:tcPr>
            <w:tcW w:w="319" w:type="pct"/>
            <w:vAlign w:val="center"/>
          </w:tcPr>
          <w:p w14:paraId="184CA0EF" w14:textId="77777777" w:rsidR="00391F2B" w:rsidRPr="00B06F82" w:rsidRDefault="00391F2B" w:rsidP="001356BD">
            <w:pPr>
              <w:spacing w:after="120"/>
              <w:jc w:val="center"/>
              <w:rPr>
                <w:rFonts w:ascii="Arial" w:hAnsi="Arial" w:cs="Arial"/>
                <w:iCs/>
              </w:rPr>
            </w:pPr>
            <w:r w:rsidRPr="00B06F82">
              <w:rPr>
                <w:rFonts w:ascii="Arial" w:hAnsi="Arial" w:cs="Arial"/>
                <w:iCs/>
              </w:rPr>
              <w:t>8.4</w:t>
            </w:r>
          </w:p>
        </w:tc>
        <w:tc>
          <w:tcPr>
            <w:tcW w:w="318" w:type="pct"/>
            <w:vAlign w:val="center"/>
          </w:tcPr>
          <w:p w14:paraId="4EC6B3E2" w14:textId="77777777" w:rsidR="00391F2B" w:rsidRPr="00B06F82" w:rsidRDefault="00391F2B" w:rsidP="001356BD">
            <w:pPr>
              <w:spacing w:after="120"/>
              <w:jc w:val="center"/>
              <w:rPr>
                <w:rFonts w:ascii="Arial" w:hAnsi="Arial" w:cs="Arial"/>
                <w:iCs/>
              </w:rPr>
            </w:pPr>
            <w:r w:rsidRPr="00B06F82">
              <w:rPr>
                <w:rFonts w:ascii="Arial" w:hAnsi="Arial" w:cs="Arial"/>
                <w:iCs/>
              </w:rPr>
              <w:t>8.5</w:t>
            </w:r>
          </w:p>
        </w:tc>
        <w:tc>
          <w:tcPr>
            <w:tcW w:w="318" w:type="pct"/>
            <w:vAlign w:val="center"/>
          </w:tcPr>
          <w:p w14:paraId="7F056F69" w14:textId="2ECCABB8" w:rsidR="00391F2B" w:rsidRPr="00B06F82" w:rsidRDefault="00391F2B" w:rsidP="001356BD">
            <w:pPr>
              <w:spacing w:after="120"/>
              <w:jc w:val="center"/>
              <w:rPr>
                <w:rFonts w:ascii="Arial" w:hAnsi="Arial" w:cs="Arial"/>
                <w:iCs/>
              </w:rPr>
            </w:pPr>
            <w:r w:rsidRPr="00B06F82">
              <w:rPr>
                <w:rFonts w:ascii="Arial" w:hAnsi="Arial" w:cs="Arial"/>
                <w:iCs/>
              </w:rPr>
              <w:t>8.6</w:t>
            </w:r>
          </w:p>
        </w:tc>
        <w:tc>
          <w:tcPr>
            <w:tcW w:w="318" w:type="pct"/>
            <w:vAlign w:val="center"/>
          </w:tcPr>
          <w:p w14:paraId="7C8BD8A5" w14:textId="47036E9E" w:rsidR="00391F2B" w:rsidRPr="00B06F82" w:rsidRDefault="00391F2B" w:rsidP="001356BD">
            <w:pPr>
              <w:spacing w:after="120"/>
              <w:jc w:val="center"/>
              <w:rPr>
                <w:rFonts w:ascii="Arial" w:hAnsi="Arial" w:cs="Arial"/>
                <w:iCs/>
              </w:rPr>
            </w:pPr>
            <w:r w:rsidRPr="00B06F82">
              <w:rPr>
                <w:rFonts w:ascii="Arial" w:hAnsi="Arial" w:cs="Arial"/>
                <w:iCs/>
              </w:rPr>
              <w:t>8.7</w:t>
            </w:r>
          </w:p>
        </w:tc>
        <w:tc>
          <w:tcPr>
            <w:tcW w:w="319" w:type="pct"/>
            <w:vAlign w:val="center"/>
          </w:tcPr>
          <w:p w14:paraId="37EFD4BF" w14:textId="5BA8FA01" w:rsidR="00391F2B" w:rsidRPr="00B06F82" w:rsidRDefault="00391F2B" w:rsidP="001356BD">
            <w:pPr>
              <w:spacing w:after="120"/>
              <w:jc w:val="center"/>
              <w:rPr>
                <w:rFonts w:ascii="Arial" w:hAnsi="Arial" w:cs="Arial"/>
                <w:iCs/>
              </w:rPr>
            </w:pPr>
            <w:r w:rsidRPr="00B06F82">
              <w:rPr>
                <w:rFonts w:ascii="Arial" w:hAnsi="Arial" w:cs="Arial"/>
                <w:iCs/>
              </w:rPr>
              <w:t>9.1</w:t>
            </w:r>
          </w:p>
        </w:tc>
        <w:tc>
          <w:tcPr>
            <w:tcW w:w="318" w:type="pct"/>
            <w:vAlign w:val="center"/>
          </w:tcPr>
          <w:p w14:paraId="06C16F98" w14:textId="77777777" w:rsidR="00391F2B" w:rsidRPr="00B06F82" w:rsidRDefault="00391F2B" w:rsidP="001356BD">
            <w:pPr>
              <w:spacing w:after="120"/>
              <w:jc w:val="center"/>
              <w:rPr>
                <w:rFonts w:ascii="Arial" w:hAnsi="Arial" w:cs="Arial"/>
                <w:iCs/>
              </w:rPr>
            </w:pPr>
            <w:r w:rsidRPr="00B06F82">
              <w:rPr>
                <w:rFonts w:ascii="Arial" w:hAnsi="Arial" w:cs="Arial"/>
                <w:iCs/>
              </w:rPr>
              <w:t>9.2</w:t>
            </w:r>
          </w:p>
        </w:tc>
        <w:tc>
          <w:tcPr>
            <w:tcW w:w="318" w:type="pct"/>
            <w:vAlign w:val="center"/>
          </w:tcPr>
          <w:p w14:paraId="45E2C348" w14:textId="77777777" w:rsidR="00391F2B" w:rsidRPr="00B06F82" w:rsidRDefault="00391F2B" w:rsidP="001356BD">
            <w:pPr>
              <w:spacing w:after="120"/>
              <w:jc w:val="center"/>
              <w:rPr>
                <w:rFonts w:ascii="Arial" w:hAnsi="Arial" w:cs="Arial"/>
                <w:iCs/>
              </w:rPr>
            </w:pPr>
            <w:r w:rsidRPr="00B06F82">
              <w:rPr>
                <w:rFonts w:ascii="Arial" w:hAnsi="Arial" w:cs="Arial"/>
                <w:iCs/>
              </w:rPr>
              <w:t>9.3</w:t>
            </w:r>
          </w:p>
        </w:tc>
        <w:tc>
          <w:tcPr>
            <w:tcW w:w="318" w:type="pct"/>
            <w:vAlign w:val="center"/>
          </w:tcPr>
          <w:p w14:paraId="276A6950" w14:textId="77777777" w:rsidR="00391F2B" w:rsidRPr="00B06F82" w:rsidRDefault="00391F2B" w:rsidP="001356BD">
            <w:pPr>
              <w:spacing w:after="120"/>
              <w:jc w:val="center"/>
              <w:rPr>
                <w:rFonts w:ascii="Arial" w:hAnsi="Arial" w:cs="Arial"/>
                <w:iCs/>
              </w:rPr>
            </w:pPr>
            <w:r w:rsidRPr="00B06F82">
              <w:rPr>
                <w:rFonts w:ascii="Arial" w:hAnsi="Arial" w:cs="Arial"/>
                <w:iCs/>
              </w:rPr>
              <w:t>9.4</w:t>
            </w:r>
          </w:p>
        </w:tc>
        <w:tc>
          <w:tcPr>
            <w:tcW w:w="319" w:type="pct"/>
            <w:vAlign w:val="center"/>
          </w:tcPr>
          <w:p w14:paraId="3856F8D5" w14:textId="77777777" w:rsidR="00391F2B" w:rsidRPr="00B06F82" w:rsidRDefault="00391F2B" w:rsidP="001356BD">
            <w:pPr>
              <w:spacing w:after="120"/>
              <w:jc w:val="center"/>
              <w:rPr>
                <w:rFonts w:ascii="Arial" w:hAnsi="Arial" w:cs="Arial"/>
                <w:iCs/>
              </w:rPr>
            </w:pPr>
            <w:r w:rsidRPr="00B06F82">
              <w:rPr>
                <w:rFonts w:ascii="Arial" w:hAnsi="Arial" w:cs="Arial"/>
                <w:iCs/>
              </w:rPr>
              <w:t>9.5</w:t>
            </w:r>
          </w:p>
        </w:tc>
      </w:tr>
      <w:tr w:rsidR="001356BD" w:rsidRPr="00B06F82" w14:paraId="08087C2C" w14:textId="77777777" w:rsidTr="001356BD">
        <w:trPr>
          <w:jc w:val="center"/>
        </w:trPr>
        <w:tc>
          <w:tcPr>
            <w:tcW w:w="1178" w:type="pct"/>
          </w:tcPr>
          <w:p w14:paraId="6FD9B683" w14:textId="77777777" w:rsidR="00391F2B" w:rsidRPr="00B06F82" w:rsidRDefault="00391F2B" w:rsidP="00F140B4">
            <w:pPr>
              <w:spacing w:after="120"/>
              <w:rPr>
                <w:rFonts w:ascii="Arial" w:hAnsi="Arial" w:cs="Arial"/>
              </w:rPr>
            </w:pPr>
            <w:r w:rsidRPr="00B06F82">
              <w:rPr>
                <w:rFonts w:ascii="Arial" w:hAnsi="Arial" w:cs="Arial"/>
              </w:rPr>
              <w:t xml:space="preserve">Lecture </w:t>
            </w:r>
          </w:p>
        </w:tc>
        <w:tc>
          <w:tcPr>
            <w:tcW w:w="318" w:type="pct"/>
            <w:vAlign w:val="center"/>
          </w:tcPr>
          <w:p w14:paraId="0E3BA1F9" w14:textId="438386A2"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20C193F7" w14:textId="100F140E"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3D5641A6" w14:textId="4B9BD387"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31214BC1" w14:textId="33FD0244"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65640BC5" w14:textId="77790189"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68F061EF" w14:textId="53CCCEC2"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0A9630E3" w14:textId="637BF7E4"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4A246A8B" w14:textId="6237C122"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72183880" w14:textId="649430C2"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263C76D2" w14:textId="660DB417"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78A7148D" w14:textId="696957BE"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3CCC6341" w14:textId="1140DB70" w:rsidR="00391F2B" w:rsidRPr="00B06F82" w:rsidRDefault="00127716" w:rsidP="00F140B4">
            <w:pPr>
              <w:spacing w:after="120"/>
              <w:jc w:val="center"/>
              <w:rPr>
                <w:rFonts w:ascii="Arial" w:hAnsi="Arial" w:cs="Arial"/>
                <w:b/>
              </w:rPr>
            </w:pPr>
            <w:r w:rsidRPr="00B06F82">
              <w:rPr>
                <w:rFonts w:ascii="Arial" w:hAnsi="Arial" w:cs="Arial"/>
                <w:b/>
              </w:rPr>
              <w:t>x</w:t>
            </w:r>
          </w:p>
        </w:tc>
      </w:tr>
      <w:tr w:rsidR="001356BD" w:rsidRPr="00B06F82" w14:paraId="7EC6EBF5" w14:textId="77777777" w:rsidTr="001356BD">
        <w:trPr>
          <w:jc w:val="center"/>
        </w:trPr>
        <w:tc>
          <w:tcPr>
            <w:tcW w:w="1178" w:type="pct"/>
          </w:tcPr>
          <w:p w14:paraId="4391B947" w14:textId="6FD9BE1E" w:rsidR="00391F2B" w:rsidRPr="00B06F82" w:rsidRDefault="00F13B4C" w:rsidP="00F140B4">
            <w:pPr>
              <w:spacing w:after="120"/>
              <w:rPr>
                <w:rFonts w:ascii="Arial" w:hAnsi="Arial" w:cs="Arial"/>
              </w:rPr>
            </w:pPr>
            <w:r w:rsidRPr="00B06F82">
              <w:rPr>
                <w:rFonts w:ascii="Arial" w:hAnsi="Arial" w:cs="Arial"/>
              </w:rPr>
              <w:t>Supervision</w:t>
            </w:r>
            <w:r w:rsidR="00391F2B" w:rsidRPr="00B06F82">
              <w:rPr>
                <w:rFonts w:ascii="Arial" w:hAnsi="Arial" w:cs="Arial"/>
              </w:rPr>
              <w:t xml:space="preserve"> </w:t>
            </w:r>
          </w:p>
        </w:tc>
        <w:tc>
          <w:tcPr>
            <w:tcW w:w="318" w:type="pct"/>
            <w:vAlign w:val="center"/>
          </w:tcPr>
          <w:p w14:paraId="487DBD92" w14:textId="28CED04B"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1ADE6FA5" w14:textId="6C43840E"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626DCC1B" w14:textId="7E6B138C"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293C065F" w14:textId="7BABA99C"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7ECD26D3" w14:textId="4B122A09"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0D6651F1" w14:textId="39DCF2AF"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4A9F09E4" w14:textId="5D4ADF73"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1F577553" w14:textId="563CD8CF"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793CB09D" w14:textId="457B7622"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28507178" w14:textId="5978AF20"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311DDAF1" w14:textId="7B3EA4C6"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61651AED" w14:textId="300696F6" w:rsidR="00391F2B" w:rsidRPr="00B06F82" w:rsidRDefault="00127716" w:rsidP="00F140B4">
            <w:pPr>
              <w:spacing w:after="120"/>
              <w:jc w:val="center"/>
              <w:rPr>
                <w:rFonts w:ascii="Arial" w:hAnsi="Arial" w:cs="Arial"/>
                <w:b/>
              </w:rPr>
            </w:pPr>
            <w:r w:rsidRPr="00B06F82">
              <w:rPr>
                <w:rFonts w:ascii="Arial" w:hAnsi="Arial" w:cs="Arial"/>
                <w:b/>
              </w:rPr>
              <w:t>x</w:t>
            </w:r>
          </w:p>
        </w:tc>
      </w:tr>
      <w:tr w:rsidR="001356BD" w:rsidRPr="00B06F82" w14:paraId="30697BA5" w14:textId="77777777" w:rsidTr="001356BD">
        <w:trPr>
          <w:jc w:val="center"/>
        </w:trPr>
        <w:tc>
          <w:tcPr>
            <w:tcW w:w="1178" w:type="pct"/>
          </w:tcPr>
          <w:p w14:paraId="30570B7E" w14:textId="329E90EC" w:rsidR="00391F2B" w:rsidRPr="00B06F82" w:rsidRDefault="00391F2B" w:rsidP="00F140B4">
            <w:pPr>
              <w:spacing w:after="120"/>
              <w:rPr>
                <w:rFonts w:ascii="Arial" w:hAnsi="Arial" w:cs="Arial"/>
              </w:rPr>
            </w:pPr>
            <w:r w:rsidRPr="00B06F82">
              <w:rPr>
                <w:rFonts w:ascii="Arial" w:hAnsi="Arial" w:cs="Arial"/>
              </w:rPr>
              <w:t>Private Study</w:t>
            </w:r>
          </w:p>
        </w:tc>
        <w:tc>
          <w:tcPr>
            <w:tcW w:w="318" w:type="pct"/>
            <w:vAlign w:val="center"/>
          </w:tcPr>
          <w:p w14:paraId="1660B36C" w14:textId="5507D42A"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16CFF720" w14:textId="7F7FD200"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434845A4" w14:textId="0378A71F"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46A47533" w14:textId="6B77C537"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2E311074" w14:textId="5F4988F7"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3B22EAFF" w14:textId="74D5C7D9"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tcPr>
          <w:p w14:paraId="2D30987A" w14:textId="41CCA10A"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2B50ED56" w14:textId="6AA5A20D"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5AADC2C0" w14:textId="08112A37"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571516AA" w14:textId="66AB0DC6" w:rsidR="00391F2B" w:rsidRPr="00B06F82" w:rsidRDefault="00127716" w:rsidP="00F140B4">
            <w:pPr>
              <w:spacing w:after="120"/>
              <w:jc w:val="center"/>
              <w:rPr>
                <w:rFonts w:ascii="Arial" w:hAnsi="Arial" w:cs="Arial"/>
                <w:b/>
              </w:rPr>
            </w:pPr>
            <w:r w:rsidRPr="00B06F82">
              <w:rPr>
                <w:rFonts w:ascii="Arial" w:hAnsi="Arial" w:cs="Arial"/>
                <w:b/>
              </w:rPr>
              <w:t>x</w:t>
            </w:r>
          </w:p>
        </w:tc>
        <w:tc>
          <w:tcPr>
            <w:tcW w:w="318" w:type="pct"/>
            <w:vAlign w:val="center"/>
          </w:tcPr>
          <w:p w14:paraId="5F136C92" w14:textId="6648A34C" w:rsidR="00391F2B" w:rsidRPr="00B06F82" w:rsidRDefault="00127716" w:rsidP="00F140B4">
            <w:pPr>
              <w:spacing w:after="120"/>
              <w:jc w:val="center"/>
              <w:rPr>
                <w:rFonts w:ascii="Arial" w:hAnsi="Arial" w:cs="Arial"/>
                <w:b/>
              </w:rPr>
            </w:pPr>
            <w:r w:rsidRPr="00B06F82">
              <w:rPr>
                <w:rFonts w:ascii="Arial" w:hAnsi="Arial" w:cs="Arial"/>
                <w:b/>
              </w:rPr>
              <w:t>x</w:t>
            </w:r>
          </w:p>
        </w:tc>
        <w:tc>
          <w:tcPr>
            <w:tcW w:w="319" w:type="pct"/>
            <w:vAlign w:val="center"/>
          </w:tcPr>
          <w:p w14:paraId="0738FDB3" w14:textId="1D4FB84A" w:rsidR="00391F2B" w:rsidRPr="00B06F82" w:rsidRDefault="00127716" w:rsidP="00F140B4">
            <w:pPr>
              <w:spacing w:after="120"/>
              <w:jc w:val="center"/>
              <w:rPr>
                <w:rFonts w:ascii="Arial" w:hAnsi="Arial" w:cs="Arial"/>
                <w:b/>
              </w:rPr>
            </w:pPr>
            <w:r w:rsidRPr="00B06F82">
              <w:rPr>
                <w:rFonts w:ascii="Arial" w:hAnsi="Arial" w:cs="Arial"/>
                <w:b/>
              </w:rPr>
              <w:t>x</w:t>
            </w:r>
          </w:p>
        </w:tc>
      </w:tr>
    </w:tbl>
    <w:p w14:paraId="4C4653C4" w14:textId="77777777" w:rsidR="001356BD" w:rsidRDefault="001356BD" w:rsidP="001356BD">
      <w:pPr>
        <w:spacing w:after="360" w:line="240" w:lineRule="auto"/>
        <w:ind w:left="425" w:right="544" w:firstLine="142"/>
        <w:rPr>
          <w:rFonts w:ascii="Arial" w:hAnsi="Arial" w:cs="Arial"/>
          <w:b/>
          <w:iCs/>
          <w:sz w:val="24"/>
          <w:szCs w:val="24"/>
        </w:rPr>
      </w:pPr>
      <w:bookmarkStart w:id="3" w:name="_Hlk93655682"/>
      <w:bookmarkStart w:id="4" w:name="_Hlk94614832"/>
      <w:r>
        <w:rPr>
          <w:rFonts w:ascii="Arial" w:hAnsi="Arial" w:cs="Arial"/>
          <w:b/>
          <w:iCs/>
          <w:sz w:val="24"/>
          <w:szCs w:val="24"/>
        </w:rPr>
        <w:t>Module learning outcomes against assessment methods:</w:t>
      </w:r>
      <w:bookmarkEnd w:id="3"/>
    </w:p>
    <w:tbl>
      <w:tblPr>
        <w:tblStyle w:val="TableGrid"/>
        <w:tblW w:w="4529" w:type="pct"/>
        <w:jc w:val="center"/>
        <w:tblLook w:val="04A0" w:firstRow="1" w:lastRow="0" w:firstColumn="1" w:lastColumn="0" w:noHBand="0" w:noVBand="1"/>
      </w:tblPr>
      <w:tblGrid>
        <w:gridCol w:w="2230"/>
        <w:gridCol w:w="603"/>
        <w:gridCol w:w="603"/>
        <w:gridCol w:w="605"/>
        <w:gridCol w:w="603"/>
        <w:gridCol w:w="605"/>
        <w:gridCol w:w="603"/>
        <w:gridCol w:w="603"/>
        <w:gridCol w:w="604"/>
        <w:gridCol w:w="602"/>
        <w:gridCol w:w="604"/>
        <w:gridCol w:w="602"/>
        <w:gridCol w:w="604"/>
      </w:tblGrid>
      <w:tr w:rsidR="001356BD" w:rsidRPr="00B06F82" w14:paraId="59B4524E" w14:textId="77777777" w:rsidTr="00074150">
        <w:trPr>
          <w:jc w:val="center"/>
        </w:trPr>
        <w:tc>
          <w:tcPr>
            <w:tcW w:w="1177" w:type="pct"/>
            <w:shd w:val="clear" w:color="auto" w:fill="D9D9D9" w:themeFill="background1" w:themeFillShade="D9"/>
          </w:tcPr>
          <w:bookmarkEnd w:id="4"/>
          <w:p w14:paraId="59B92495" w14:textId="77777777" w:rsidR="001356BD" w:rsidRPr="00B06F82" w:rsidRDefault="001356BD" w:rsidP="001356BD">
            <w:pPr>
              <w:spacing w:after="120"/>
              <w:rPr>
                <w:rFonts w:ascii="Arial" w:hAnsi="Arial" w:cs="Arial"/>
                <w:b/>
              </w:rPr>
            </w:pPr>
            <w:r w:rsidRPr="00B06F82">
              <w:rPr>
                <w:rFonts w:ascii="Arial" w:hAnsi="Arial" w:cs="Arial"/>
                <w:b/>
              </w:rPr>
              <w:t>Assessment method</w:t>
            </w:r>
          </w:p>
        </w:tc>
        <w:tc>
          <w:tcPr>
            <w:tcW w:w="318" w:type="pct"/>
            <w:vAlign w:val="center"/>
          </w:tcPr>
          <w:p w14:paraId="2EBD5873" w14:textId="53ECDE2C" w:rsidR="001356BD" w:rsidRPr="00B06F82" w:rsidRDefault="001356BD" w:rsidP="001356BD">
            <w:pPr>
              <w:spacing w:after="120"/>
              <w:jc w:val="center"/>
              <w:rPr>
                <w:rFonts w:ascii="Arial" w:hAnsi="Arial" w:cs="Arial"/>
                <w:b/>
              </w:rPr>
            </w:pPr>
            <w:r w:rsidRPr="00B06F82">
              <w:rPr>
                <w:rFonts w:ascii="Arial" w:hAnsi="Arial" w:cs="Arial"/>
                <w:iCs/>
              </w:rPr>
              <w:t>8.1</w:t>
            </w:r>
          </w:p>
        </w:tc>
        <w:tc>
          <w:tcPr>
            <w:tcW w:w="318" w:type="pct"/>
            <w:vAlign w:val="center"/>
          </w:tcPr>
          <w:p w14:paraId="30F6F1F8" w14:textId="41141580" w:rsidR="001356BD" w:rsidRPr="00B06F82" w:rsidRDefault="001356BD" w:rsidP="001356BD">
            <w:pPr>
              <w:spacing w:after="120"/>
              <w:jc w:val="center"/>
              <w:rPr>
                <w:rFonts w:ascii="Arial" w:hAnsi="Arial" w:cs="Arial"/>
                <w:b/>
              </w:rPr>
            </w:pPr>
            <w:r w:rsidRPr="00B06F82">
              <w:rPr>
                <w:rFonts w:ascii="Arial" w:hAnsi="Arial" w:cs="Arial"/>
                <w:iCs/>
              </w:rPr>
              <w:t>8.2</w:t>
            </w:r>
          </w:p>
        </w:tc>
        <w:tc>
          <w:tcPr>
            <w:tcW w:w="319" w:type="pct"/>
            <w:vAlign w:val="center"/>
          </w:tcPr>
          <w:p w14:paraId="0CAD87CC" w14:textId="3A89AF55" w:rsidR="001356BD" w:rsidRPr="00B06F82" w:rsidRDefault="001356BD" w:rsidP="001356BD">
            <w:pPr>
              <w:spacing w:after="120"/>
              <w:jc w:val="center"/>
              <w:rPr>
                <w:rFonts w:ascii="Arial" w:hAnsi="Arial" w:cs="Arial"/>
                <w:b/>
              </w:rPr>
            </w:pPr>
            <w:r w:rsidRPr="00B06F82">
              <w:rPr>
                <w:rFonts w:ascii="Arial" w:hAnsi="Arial" w:cs="Arial"/>
                <w:iCs/>
              </w:rPr>
              <w:t>8.3</w:t>
            </w:r>
          </w:p>
        </w:tc>
        <w:tc>
          <w:tcPr>
            <w:tcW w:w="318" w:type="pct"/>
            <w:vAlign w:val="center"/>
          </w:tcPr>
          <w:p w14:paraId="783F4245" w14:textId="4F1835EE" w:rsidR="001356BD" w:rsidRPr="00B06F82" w:rsidRDefault="001356BD" w:rsidP="001356BD">
            <w:pPr>
              <w:spacing w:after="120"/>
              <w:jc w:val="center"/>
              <w:rPr>
                <w:rFonts w:ascii="Arial" w:hAnsi="Arial" w:cs="Arial"/>
                <w:b/>
              </w:rPr>
            </w:pPr>
            <w:r w:rsidRPr="00B06F82">
              <w:rPr>
                <w:rFonts w:ascii="Arial" w:hAnsi="Arial" w:cs="Arial"/>
                <w:iCs/>
              </w:rPr>
              <w:t>8.4</w:t>
            </w:r>
          </w:p>
        </w:tc>
        <w:tc>
          <w:tcPr>
            <w:tcW w:w="319" w:type="pct"/>
            <w:vAlign w:val="center"/>
          </w:tcPr>
          <w:p w14:paraId="2DDE54DE" w14:textId="6ED9D46F" w:rsidR="001356BD" w:rsidRPr="00B06F82" w:rsidRDefault="001356BD" w:rsidP="001356BD">
            <w:pPr>
              <w:spacing w:after="120"/>
              <w:jc w:val="center"/>
              <w:rPr>
                <w:rFonts w:ascii="Arial" w:hAnsi="Arial" w:cs="Arial"/>
                <w:b/>
              </w:rPr>
            </w:pPr>
            <w:r w:rsidRPr="00B06F82">
              <w:rPr>
                <w:rFonts w:ascii="Arial" w:hAnsi="Arial" w:cs="Arial"/>
                <w:iCs/>
              </w:rPr>
              <w:t>8.5</w:t>
            </w:r>
          </w:p>
        </w:tc>
        <w:tc>
          <w:tcPr>
            <w:tcW w:w="318" w:type="pct"/>
            <w:vAlign w:val="center"/>
          </w:tcPr>
          <w:p w14:paraId="5C740146" w14:textId="35B79286" w:rsidR="001356BD" w:rsidRPr="00B06F82" w:rsidRDefault="001356BD" w:rsidP="001356BD">
            <w:pPr>
              <w:spacing w:after="120"/>
              <w:jc w:val="center"/>
              <w:rPr>
                <w:rFonts w:ascii="Arial" w:hAnsi="Arial" w:cs="Arial"/>
                <w:b/>
              </w:rPr>
            </w:pPr>
            <w:r w:rsidRPr="00B06F82">
              <w:rPr>
                <w:rFonts w:ascii="Arial" w:hAnsi="Arial" w:cs="Arial"/>
                <w:iCs/>
              </w:rPr>
              <w:t>8.6</w:t>
            </w:r>
          </w:p>
        </w:tc>
        <w:tc>
          <w:tcPr>
            <w:tcW w:w="318" w:type="pct"/>
            <w:vAlign w:val="center"/>
          </w:tcPr>
          <w:p w14:paraId="5444314E" w14:textId="5E7CDD3E" w:rsidR="001356BD" w:rsidRPr="00B06F82" w:rsidRDefault="001356BD" w:rsidP="001356BD">
            <w:pPr>
              <w:spacing w:after="120"/>
              <w:jc w:val="center"/>
              <w:rPr>
                <w:rFonts w:ascii="Arial" w:hAnsi="Arial" w:cs="Arial"/>
                <w:b/>
              </w:rPr>
            </w:pPr>
            <w:r w:rsidRPr="00B06F82">
              <w:rPr>
                <w:rFonts w:ascii="Arial" w:hAnsi="Arial" w:cs="Arial"/>
                <w:iCs/>
              </w:rPr>
              <w:t>8.7</w:t>
            </w:r>
          </w:p>
        </w:tc>
        <w:tc>
          <w:tcPr>
            <w:tcW w:w="319" w:type="pct"/>
            <w:vAlign w:val="center"/>
          </w:tcPr>
          <w:p w14:paraId="456A8F9B" w14:textId="7740870F" w:rsidR="001356BD" w:rsidRPr="00B06F82" w:rsidRDefault="001356BD" w:rsidP="001356BD">
            <w:pPr>
              <w:spacing w:after="120"/>
              <w:jc w:val="center"/>
              <w:rPr>
                <w:rFonts w:ascii="Arial" w:hAnsi="Arial" w:cs="Arial"/>
                <w:b/>
              </w:rPr>
            </w:pPr>
            <w:r w:rsidRPr="00B06F82">
              <w:rPr>
                <w:rFonts w:ascii="Arial" w:hAnsi="Arial" w:cs="Arial"/>
                <w:iCs/>
              </w:rPr>
              <w:t>9.1</w:t>
            </w:r>
          </w:p>
        </w:tc>
        <w:tc>
          <w:tcPr>
            <w:tcW w:w="318" w:type="pct"/>
            <w:vAlign w:val="center"/>
          </w:tcPr>
          <w:p w14:paraId="241407AD" w14:textId="018A4E1A" w:rsidR="001356BD" w:rsidRPr="00B06F82" w:rsidRDefault="001356BD" w:rsidP="001356BD">
            <w:pPr>
              <w:spacing w:after="120"/>
              <w:jc w:val="center"/>
              <w:rPr>
                <w:rFonts w:ascii="Arial" w:hAnsi="Arial" w:cs="Arial"/>
                <w:b/>
              </w:rPr>
            </w:pPr>
            <w:r w:rsidRPr="00B06F82">
              <w:rPr>
                <w:rFonts w:ascii="Arial" w:hAnsi="Arial" w:cs="Arial"/>
                <w:iCs/>
              </w:rPr>
              <w:t>9.2</w:t>
            </w:r>
          </w:p>
        </w:tc>
        <w:tc>
          <w:tcPr>
            <w:tcW w:w="319" w:type="pct"/>
            <w:vAlign w:val="center"/>
          </w:tcPr>
          <w:p w14:paraId="2F772D93" w14:textId="31E2F478" w:rsidR="001356BD" w:rsidRPr="00B06F82" w:rsidRDefault="001356BD" w:rsidP="001356BD">
            <w:pPr>
              <w:spacing w:after="120"/>
              <w:jc w:val="center"/>
              <w:rPr>
                <w:rFonts w:ascii="Arial" w:hAnsi="Arial" w:cs="Arial"/>
                <w:b/>
              </w:rPr>
            </w:pPr>
            <w:r w:rsidRPr="00B06F82">
              <w:rPr>
                <w:rFonts w:ascii="Arial" w:hAnsi="Arial" w:cs="Arial"/>
                <w:iCs/>
              </w:rPr>
              <w:t>9.3</w:t>
            </w:r>
          </w:p>
        </w:tc>
        <w:tc>
          <w:tcPr>
            <w:tcW w:w="318" w:type="pct"/>
            <w:vAlign w:val="center"/>
          </w:tcPr>
          <w:p w14:paraId="0A1C1CF3" w14:textId="6AC95BD6" w:rsidR="001356BD" w:rsidRPr="00B06F82" w:rsidRDefault="001356BD" w:rsidP="001356BD">
            <w:pPr>
              <w:spacing w:after="120"/>
              <w:jc w:val="center"/>
              <w:rPr>
                <w:rFonts w:ascii="Arial" w:hAnsi="Arial" w:cs="Arial"/>
                <w:b/>
              </w:rPr>
            </w:pPr>
            <w:r w:rsidRPr="00B06F82">
              <w:rPr>
                <w:rFonts w:ascii="Arial" w:hAnsi="Arial" w:cs="Arial"/>
                <w:iCs/>
              </w:rPr>
              <w:t>9.4</w:t>
            </w:r>
          </w:p>
        </w:tc>
        <w:tc>
          <w:tcPr>
            <w:tcW w:w="319" w:type="pct"/>
            <w:vAlign w:val="center"/>
          </w:tcPr>
          <w:p w14:paraId="738F40C2" w14:textId="49D50795" w:rsidR="001356BD" w:rsidRPr="00B06F82" w:rsidRDefault="001356BD" w:rsidP="001356BD">
            <w:pPr>
              <w:spacing w:after="120"/>
              <w:jc w:val="center"/>
              <w:rPr>
                <w:rFonts w:ascii="Arial" w:hAnsi="Arial" w:cs="Arial"/>
                <w:b/>
              </w:rPr>
            </w:pPr>
            <w:r w:rsidRPr="00B06F82">
              <w:rPr>
                <w:rFonts w:ascii="Arial" w:hAnsi="Arial" w:cs="Arial"/>
                <w:iCs/>
              </w:rPr>
              <w:t>9.5</w:t>
            </w:r>
          </w:p>
        </w:tc>
      </w:tr>
      <w:tr w:rsidR="001356BD" w:rsidRPr="00B06F82" w14:paraId="3F7B78A9" w14:textId="77777777" w:rsidTr="00074150">
        <w:trPr>
          <w:jc w:val="center"/>
        </w:trPr>
        <w:tc>
          <w:tcPr>
            <w:tcW w:w="1177" w:type="pct"/>
          </w:tcPr>
          <w:p w14:paraId="75C64FAD" w14:textId="25DFEA02" w:rsidR="001356BD" w:rsidRPr="00B06F82" w:rsidRDefault="001356BD" w:rsidP="001356BD">
            <w:pPr>
              <w:spacing w:after="120"/>
              <w:rPr>
                <w:rFonts w:ascii="Arial" w:hAnsi="Arial" w:cs="Arial"/>
              </w:rPr>
            </w:pPr>
            <w:r w:rsidRPr="00B06F82">
              <w:rPr>
                <w:rFonts w:ascii="Arial" w:hAnsi="Arial" w:cs="Arial"/>
              </w:rPr>
              <w:t xml:space="preserve">Dissertation </w:t>
            </w:r>
            <w:r w:rsidR="0009037F">
              <w:rPr>
                <w:rFonts w:ascii="Arial" w:hAnsi="Arial" w:cs="Arial"/>
              </w:rPr>
              <w:t>and presentation</w:t>
            </w:r>
          </w:p>
        </w:tc>
        <w:tc>
          <w:tcPr>
            <w:tcW w:w="318" w:type="pct"/>
            <w:vAlign w:val="center"/>
          </w:tcPr>
          <w:p w14:paraId="53EB9BC7"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vAlign w:val="center"/>
          </w:tcPr>
          <w:p w14:paraId="10C40BEB"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9" w:type="pct"/>
            <w:vAlign w:val="center"/>
          </w:tcPr>
          <w:p w14:paraId="4C09FC0E"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vAlign w:val="center"/>
          </w:tcPr>
          <w:p w14:paraId="36177C14"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9" w:type="pct"/>
          </w:tcPr>
          <w:p w14:paraId="3DFFE0AF"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tcPr>
          <w:p w14:paraId="68837C3D" w14:textId="0503EE67"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tcPr>
          <w:p w14:paraId="27315688" w14:textId="02DD93F4" w:rsidR="001356BD" w:rsidRPr="00B06F82" w:rsidRDefault="001356BD" w:rsidP="001356BD">
            <w:pPr>
              <w:spacing w:after="120"/>
              <w:jc w:val="center"/>
              <w:rPr>
                <w:rFonts w:ascii="Arial" w:hAnsi="Arial" w:cs="Arial"/>
                <w:b/>
              </w:rPr>
            </w:pPr>
            <w:r w:rsidRPr="00B06F82">
              <w:rPr>
                <w:rFonts w:ascii="Arial" w:hAnsi="Arial" w:cs="Arial"/>
                <w:b/>
              </w:rPr>
              <w:t>x</w:t>
            </w:r>
          </w:p>
        </w:tc>
        <w:tc>
          <w:tcPr>
            <w:tcW w:w="319" w:type="pct"/>
            <w:vAlign w:val="center"/>
          </w:tcPr>
          <w:p w14:paraId="1C5B761D" w14:textId="57245081"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vAlign w:val="center"/>
          </w:tcPr>
          <w:p w14:paraId="7BCEF685"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9" w:type="pct"/>
            <w:vAlign w:val="center"/>
          </w:tcPr>
          <w:p w14:paraId="4DD4512A"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8" w:type="pct"/>
            <w:vAlign w:val="center"/>
          </w:tcPr>
          <w:p w14:paraId="653A940B" w14:textId="77777777" w:rsidR="001356BD" w:rsidRPr="00B06F82" w:rsidRDefault="001356BD" w:rsidP="001356BD">
            <w:pPr>
              <w:spacing w:after="120"/>
              <w:jc w:val="center"/>
              <w:rPr>
                <w:rFonts w:ascii="Arial" w:hAnsi="Arial" w:cs="Arial"/>
                <w:b/>
              </w:rPr>
            </w:pPr>
            <w:r w:rsidRPr="00B06F82">
              <w:rPr>
                <w:rFonts w:ascii="Arial" w:hAnsi="Arial" w:cs="Arial"/>
                <w:b/>
              </w:rPr>
              <w:t>x</w:t>
            </w:r>
          </w:p>
        </w:tc>
        <w:tc>
          <w:tcPr>
            <w:tcW w:w="319" w:type="pct"/>
            <w:vAlign w:val="center"/>
          </w:tcPr>
          <w:p w14:paraId="134E5765" w14:textId="08E25A71" w:rsidR="001356BD" w:rsidRPr="00B06F82" w:rsidRDefault="00074150" w:rsidP="001356BD">
            <w:pPr>
              <w:spacing w:after="120"/>
              <w:jc w:val="center"/>
              <w:rPr>
                <w:rFonts w:ascii="Arial" w:hAnsi="Arial" w:cs="Arial"/>
                <w:b/>
              </w:rPr>
            </w:pPr>
            <w:r w:rsidRPr="00B06F82">
              <w:rPr>
                <w:rFonts w:ascii="Arial" w:hAnsi="Arial" w:cs="Arial"/>
                <w:b/>
              </w:rPr>
              <w:t>x</w:t>
            </w:r>
          </w:p>
        </w:tc>
      </w:tr>
    </w:tbl>
    <w:p w14:paraId="3309D654" w14:textId="77777777" w:rsidR="00636058" w:rsidRDefault="00636058" w:rsidP="007F2028">
      <w:pPr>
        <w:spacing w:after="120" w:line="240" w:lineRule="auto"/>
        <w:ind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54A3FED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7D22CEC9" w14:textId="6E6E18AD" w:rsidR="00883204" w:rsidRPr="007F2028" w:rsidRDefault="00883204" w:rsidP="007F2028">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01B2A0D7" w14:textId="77777777" w:rsidR="009A2D37" w:rsidRPr="009D52D0" w:rsidRDefault="00883204" w:rsidP="00072357">
      <w:pPr>
        <w:pStyle w:val="Heading2"/>
      </w:pPr>
      <w:r w:rsidRPr="009D52D0">
        <w:t>Campus(es) or c</w:t>
      </w:r>
      <w:r w:rsidR="009A2D37" w:rsidRPr="009D52D0">
        <w:t>entre(s)</w:t>
      </w:r>
      <w:r w:rsidRPr="009D52D0">
        <w:t xml:space="preserve"> where module will be delivered</w:t>
      </w:r>
    </w:p>
    <w:p w14:paraId="3CD0FF38" w14:textId="32746DC0" w:rsidR="009A2D37" w:rsidRPr="00856750" w:rsidRDefault="007F2028" w:rsidP="00FC217A">
      <w:pPr>
        <w:spacing w:after="120" w:line="240" w:lineRule="auto"/>
        <w:ind w:left="567" w:right="543"/>
        <w:rPr>
          <w:rFonts w:ascii="Arial" w:hAnsi="Arial" w:cs="Arial"/>
          <w:sz w:val="24"/>
          <w:szCs w:val="24"/>
        </w:rPr>
      </w:pPr>
      <w:r w:rsidRPr="007F2028">
        <w:rPr>
          <w:rFonts w:ascii="Arial" w:hAnsi="Arial" w:cs="Arial"/>
          <w:sz w:val="24"/>
          <w:szCs w:val="24"/>
        </w:rPr>
        <w:t>Canterbury, employer premises and London</w:t>
      </w:r>
      <w:r w:rsidR="00180C71">
        <w:rPr>
          <w:rFonts w:ascii="Arial" w:hAnsi="Arial" w:cs="Arial"/>
          <w:sz w:val="24"/>
          <w:szCs w:val="24"/>
        </w:rPr>
        <w:t xml:space="preserve">/ or </w:t>
      </w:r>
      <w:r w:rsidRPr="007F2028">
        <w:rPr>
          <w:rFonts w:ascii="Arial" w:hAnsi="Arial" w:cs="Arial"/>
          <w:sz w:val="24"/>
          <w:szCs w:val="24"/>
        </w:rPr>
        <w:t>Leeds</w:t>
      </w:r>
      <w:r w:rsidR="00180C71">
        <w:rPr>
          <w:rFonts w:ascii="Arial" w:hAnsi="Arial" w:cs="Arial"/>
          <w:sz w:val="24"/>
          <w:szCs w:val="24"/>
        </w:rPr>
        <w:t xml:space="preserve"> </w:t>
      </w:r>
      <w:r w:rsidR="00180C71" w:rsidRPr="007F2028">
        <w:rPr>
          <w:rFonts w:ascii="Arial" w:hAnsi="Arial" w:cs="Arial"/>
          <w:sz w:val="24"/>
          <w:szCs w:val="24"/>
        </w:rPr>
        <w:t>(Face-to-face events)</w:t>
      </w:r>
      <w:r w:rsidRPr="007F2028">
        <w:rPr>
          <w:rFonts w:ascii="Arial" w:hAnsi="Arial" w:cs="Arial"/>
          <w:sz w:val="24"/>
          <w:szCs w:val="24"/>
        </w:rPr>
        <w:t>.</w:t>
      </w:r>
    </w:p>
    <w:p w14:paraId="654C7CE7" w14:textId="77777777" w:rsidR="00883204" w:rsidRPr="009D52D0" w:rsidRDefault="00883204" w:rsidP="00072357">
      <w:pPr>
        <w:pStyle w:val="Heading2"/>
      </w:pPr>
      <w:r w:rsidRPr="009D52D0">
        <w:lastRenderedPageBreak/>
        <w:t xml:space="preserve">Internationalisation </w:t>
      </w:r>
    </w:p>
    <w:p w14:paraId="4260A45A" w14:textId="71A58324" w:rsidR="00922E9E" w:rsidRPr="007F2028" w:rsidRDefault="00F13B4C" w:rsidP="00127716">
      <w:pPr>
        <w:spacing w:after="120" w:line="240" w:lineRule="auto"/>
        <w:ind w:left="567" w:right="543"/>
        <w:jc w:val="both"/>
        <w:rPr>
          <w:rFonts w:ascii="Arial" w:hAnsi="Arial" w:cs="Arial"/>
          <w:sz w:val="24"/>
          <w:szCs w:val="24"/>
        </w:rPr>
      </w:pPr>
      <w:r>
        <w:rPr>
          <w:rFonts w:ascii="Arial" w:hAnsi="Arial" w:cs="Arial"/>
          <w:sz w:val="24"/>
          <w:szCs w:val="24"/>
        </w:rPr>
        <w:t xml:space="preserve">The Economics Dissertation </w:t>
      </w:r>
      <w:r w:rsidR="00801F4B" w:rsidRPr="00801F4B">
        <w:rPr>
          <w:rFonts w:ascii="Arial" w:hAnsi="Arial" w:cs="Arial"/>
          <w:sz w:val="24"/>
          <w:szCs w:val="24"/>
        </w:rPr>
        <w:t>module provides students with the analytical skills to abstract, simplify, and explain economic theory and behaviour in the context of a real world issue. It develops a range of analytical skills and techniques that are globally transferrable</w:t>
      </w:r>
      <w:r w:rsidR="007F2028" w:rsidRPr="007F2028">
        <w:rPr>
          <w:rFonts w:ascii="Arial" w:hAnsi="Arial" w:cs="Arial"/>
          <w:sz w:val="24"/>
          <w:szCs w:val="24"/>
        </w:rPr>
        <w:t>.</w:t>
      </w:r>
    </w:p>
    <w:p w14:paraId="108DE2E5" w14:textId="77777777" w:rsidR="008D4447" w:rsidRPr="008D4447" w:rsidRDefault="008D4447" w:rsidP="009D52D0">
      <w:pPr>
        <w:spacing w:after="120" w:line="240" w:lineRule="auto"/>
        <w:ind w:left="426" w:right="543"/>
        <w:rPr>
          <w:rFonts w:ascii="Arial" w:hAnsi="Arial" w:cs="Arial"/>
          <w:iCs/>
          <w:sz w:val="24"/>
          <w:szCs w:val="24"/>
        </w:rPr>
      </w:pPr>
    </w:p>
    <w:p w14:paraId="36C1544F" w14:textId="77777777" w:rsidR="00641D6D" w:rsidRPr="00074150" w:rsidRDefault="00641D6D" w:rsidP="00074150">
      <w:pPr>
        <w:pBdr>
          <w:bottom w:val="single" w:sz="6" w:space="1" w:color="auto"/>
        </w:pBdr>
        <w:spacing w:after="120" w:line="240" w:lineRule="auto"/>
        <w:ind w:left="567" w:right="544"/>
        <w:rPr>
          <w:rFonts w:ascii="Arial" w:hAnsi="Arial" w:cs="Arial"/>
        </w:rPr>
      </w:pPr>
    </w:p>
    <w:p w14:paraId="31CC2DF2" w14:textId="77777777" w:rsidR="00441E76" w:rsidRPr="00074150" w:rsidRDefault="009F5EA4" w:rsidP="00074150">
      <w:pPr>
        <w:spacing w:after="120" w:line="240" w:lineRule="auto"/>
        <w:ind w:left="567" w:right="544"/>
        <w:rPr>
          <w:rFonts w:ascii="Arial" w:hAnsi="Arial" w:cs="Arial"/>
          <w:b/>
        </w:rPr>
      </w:pPr>
      <w:r w:rsidRPr="00074150">
        <w:rPr>
          <w:rFonts w:ascii="Arial" w:hAnsi="Arial" w:cs="Arial"/>
          <w:b/>
        </w:rPr>
        <w:t xml:space="preserve">DIVISIONAL </w:t>
      </w:r>
      <w:r w:rsidR="00441E76" w:rsidRPr="00074150">
        <w:rPr>
          <w:rFonts w:ascii="Arial" w:hAnsi="Arial" w:cs="Arial"/>
          <w:b/>
        </w:rPr>
        <w:t>USE ONLY</w:t>
      </w:r>
      <w:r w:rsidR="00C612A8" w:rsidRPr="00074150">
        <w:rPr>
          <w:rFonts w:ascii="Arial" w:hAnsi="Arial" w:cs="Arial"/>
          <w:b/>
        </w:rPr>
        <w:t xml:space="preserve"> </w:t>
      </w:r>
    </w:p>
    <w:p w14:paraId="010B6F31" w14:textId="53E646EA" w:rsidR="00D83563" w:rsidRPr="00074150" w:rsidRDefault="00E1736E" w:rsidP="00074150">
      <w:pPr>
        <w:spacing w:after="120" w:line="240" w:lineRule="auto"/>
        <w:ind w:left="567" w:right="544"/>
        <w:rPr>
          <w:rFonts w:ascii="Arial" w:hAnsi="Arial" w:cs="Arial"/>
          <w:b/>
        </w:rPr>
      </w:pPr>
      <w:r w:rsidRPr="00074150">
        <w:rPr>
          <w:rFonts w:ascii="Arial" w:hAnsi="Arial" w:cs="Arial"/>
          <w:b/>
        </w:rPr>
        <w:t xml:space="preserve">Module </w:t>
      </w:r>
      <w:r w:rsidR="00D83563" w:rsidRPr="00074150">
        <w:rPr>
          <w:rFonts w:ascii="Arial" w:hAnsi="Arial" w:cs="Arial"/>
          <w:b/>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120" w:type="dxa"/>
        <w:tblInd w:w="562" w:type="dxa"/>
        <w:tblLook w:val="04A0" w:firstRow="1" w:lastRow="0" w:firstColumn="1" w:lastColumn="0" w:noHBand="0" w:noVBand="1"/>
      </w:tblPr>
      <w:tblGrid>
        <w:gridCol w:w="1802"/>
        <w:gridCol w:w="1884"/>
        <w:gridCol w:w="2551"/>
        <w:gridCol w:w="1843"/>
        <w:gridCol w:w="2040"/>
      </w:tblGrid>
      <w:tr w:rsidR="00302082" w:rsidRPr="009D52D0" w14:paraId="52814657" w14:textId="77777777" w:rsidTr="00074150">
        <w:trPr>
          <w:trHeight w:val="317"/>
          <w:tblHeader/>
        </w:trPr>
        <w:tc>
          <w:tcPr>
            <w:tcW w:w="1802" w:type="dxa"/>
          </w:tcPr>
          <w:p w14:paraId="7BB88073" w14:textId="77777777" w:rsidR="00422B69" w:rsidRPr="00074150" w:rsidRDefault="00422B69" w:rsidP="00074150">
            <w:pPr>
              <w:spacing w:after="120"/>
              <w:rPr>
                <w:rFonts w:ascii="Arial" w:hAnsi="Arial" w:cs="Arial"/>
                <w:b/>
                <w:bCs/>
                <w:sz w:val="20"/>
                <w:szCs w:val="20"/>
              </w:rPr>
            </w:pPr>
            <w:r w:rsidRPr="00074150">
              <w:rPr>
                <w:rFonts w:ascii="Arial" w:hAnsi="Arial" w:cs="Arial"/>
                <w:b/>
                <w:bCs/>
                <w:sz w:val="20"/>
                <w:szCs w:val="20"/>
              </w:rPr>
              <w:t>Date approved</w:t>
            </w:r>
          </w:p>
        </w:tc>
        <w:tc>
          <w:tcPr>
            <w:tcW w:w="1884" w:type="dxa"/>
          </w:tcPr>
          <w:p w14:paraId="7024BC64" w14:textId="3DA18A8D" w:rsidR="00422B69" w:rsidRPr="00074150" w:rsidRDefault="00E1736E" w:rsidP="00074150">
            <w:pPr>
              <w:spacing w:after="120"/>
              <w:rPr>
                <w:rFonts w:ascii="Arial" w:hAnsi="Arial" w:cs="Arial"/>
                <w:b/>
                <w:bCs/>
                <w:sz w:val="20"/>
                <w:szCs w:val="20"/>
              </w:rPr>
            </w:pPr>
            <w:r w:rsidRPr="00074150">
              <w:rPr>
                <w:rFonts w:ascii="Arial" w:hAnsi="Arial" w:cs="Arial"/>
                <w:b/>
                <w:bCs/>
                <w:sz w:val="20"/>
                <w:szCs w:val="20"/>
              </w:rPr>
              <w:t>New/</w:t>
            </w:r>
            <w:r w:rsidR="00422B69" w:rsidRPr="00074150">
              <w:rPr>
                <w:rFonts w:ascii="Arial" w:hAnsi="Arial" w:cs="Arial"/>
                <w:b/>
                <w:bCs/>
                <w:sz w:val="20"/>
                <w:szCs w:val="20"/>
              </w:rPr>
              <w:t>Major/</w:t>
            </w:r>
            <w:r w:rsidR="00074150" w:rsidRPr="00074150">
              <w:rPr>
                <w:rFonts w:ascii="Arial" w:hAnsi="Arial" w:cs="Arial"/>
                <w:b/>
                <w:bCs/>
                <w:sz w:val="20"/>
                <w:szCs w:val="20"/>
              </w:rPr>
              <w:t>M</w:t>
            </w:r>
            <w:r w:rsidR="00422B69" w:rsidRPr="00074150">
              <w:rPr>
                <w:rFonts w:ascii="Arial" w:hAnsi="Arial" w:cs="Arial"/>
                <w:b/>
                <w:bCs/>
                <w:sz w:val="20"/>
                <w:szCs w:val="20"/>
              </w:rPr>
              <w:t>inor revision</w:t>
            </w:r>
          </w:p>
        </w:tc>
        <w:tc>
          <w:tcPr>
            <w:tcW w:w="2551" w:type="dxa"/>
          </w:tcPr>
          <w:p w14:paraId="4C5C2D42" w14:textId="443B6DD4" w:rsidR="00422B69" w:rsidRPr="00074150" w:rsidRDefault="00422B69" w:rsidP="00074150">
            <w:pPr>
              <w:spacing w:after="120"/>
              <w:rPr>
                <w:rFonts w:ascii="Arial" w:hAnsi="Arial" w:cs="Arial"/>
                <w:b/>
                <w:bCs/>
                <w:sz w:val="20"/>
                <w:szCs w:val="20"/>
              </w:rPr>
            </w:pPr>
            <w:r w:rsidRPr="00074150">
              <w:rPr>
                <w:rFonts w:ascii="Arial" w:hAnsi="Arial" w:cs="Arial"/>
                <w:b/>
                <w:bCs/>
                <w:sz w:val="20"/>
                <w:szCs w:val="20"/>
              </w:rPr>
              <w:t>Start date of</w:t>
            </w:r>
            <w:r w:rsidR="00710647" w:rsidRPr="00074150">
              <w:rPr>
                <w:rFonts w:ascii="Arial" w:hAnsi="Arial" w:cs="Arial"/>
                <w:b/>
                <w:bCs/>
                <w:sz w:val="20"/>
                <w:szCs w:val="20"/>
              </w:rPr>
              <w:t xml:space="preserve"> delivery of </w:t>
            </w:r>
            <w:r w:rsidR="00E1736E" w:rsidRPr="00074150">
              <w:rPr>
                <w:rFonts w:ascii="Arial" w:hAnsi="Arial" w:cs="Arial"/>
                <w:b/>
                <w:bCs/>
                <w:sz w:val="20"/>
                <w:szCs w:val="20"/>
              </w:rPr>
              <w:t>(</w:t>
            </w:r>
            <w:r w:rsidRPr="00074150">
              <w:rPr>
                <w:rFonts w:ascii="Arial" w:hAnsi="Arial" w:cs="Arial"/>
                <w:b/>
                <w:bCs/>
                <w:sz w:val="20"/>
                <w:szCs w:val="20"/>
              </w:rPr>
              <w:t>revised</w:t>
            </w:r>
            <w:r w:rsidR="00E1736E" w:rsidRPr="00074150">
              <w:rPr>
                <w:rFonts w:ascii="Arial" w:hAnsi="Arial" w:cs="Arial"/>
                <w:b/>
                <w:bCs/>
                <w:sz w:val="20"/>
                <w:szCs w:val="20"/>
              </w:rPr>
              <w:t>)</w:t>
            </w:r>
            <w:r w:rsidRPr="00074150">
              <w:rPr>
                <w:rFonts w:ascii="Arial" w:hAnsi="Arial" w:cs="Arial"/>
                <w:b/>
                <w:bCs/>
                <w:sz w:val="20"/>
                <w:szCs w:val="20"/>
              </w:rPr>
              <w:t xml:space="preserve"> version</w:t>
            </w:r>
          </w:p>
        </w:tc>
        <w:tc>
          <w:tcPr>
            <w:tcW w:w="1843" w:type="dxa"/>
          </w:tcPr>
          <w:p w14:paraId="07410A3B" w14:textId="364C7393" w:rsidR="00E1736E" w:rsidRPr="00074150" w:rsidRDefault="00422B69" w:rsidP="00074150">
            <w:pPr>
              <w:spacing w:after="120"/>
              <w:rPr>
                <w:rFonts w:ascii="Arial" w:hAnsi="Arial" w:cs="Arial"/>
                <w:b/>
                <w:bCs/>
                <w:sz w:val="20"/>
                <w:szCs w:val="20"/>
              </w:rPr>
            </w:pPr>
            <w:r w:rsidRPr="00074150">
              <w:rPr>
                <w:rFonts w:ascii="Arial" w:hAnsi="Arial" w:cs="Arial"/>
                <w:b/>
                <w:bCs/>
                <w:sz w:val="20"/>
                <w:szCs w:val="20"/>
              </w:rPr>
              <w:t>Section revised</w:t>
            </w:r>
            <w:r w:rsidR="00074150">
              <w:rPr>
                <w:rFonts w:ascii="Arial" w:hAnsi="Arial" w:cs="Arial"/>
                <w:b/>
                <w:bCs/>
                <w:sz w:val="20"/>
                <w:szCs w:val="20"/>
              </w:rPr>
              <w:t xml:space="preserve"> </w:t>
            </w:r>
            <w:r w:rsidR="00E1736E" w:rsidRPr="00074150">
              <w:rPr>
                <w:rFonts w:ascii="Arial" w:hAnsi="Arial" w:cs="Arial"/>
                <w:b/>
                <w:bCs/>
                <w:sz w:val="20"/>
                <w:szCs w:val="20"/>
              </w:rPr>
              <w:t>(if applicable)</w:t>
            </w:r>
          </w:p>
        </w:tc>
        <w:tc>
          <w:tcPr>
            <w:tcW w:w="2040" w:type="dxa"/>
          </w:tcPr>
          <w:p w14:paraId="65323753" w14:textId="0293F587" w:rsidR="00422B69" w:rsidRPr="00074150" w:rsidRDefault="00422B69" w:rsidP="00074150">
            <w:pPr>
              <w:spacing w:after="120"/>
              <w:rPr>
                <w:rFonts w:ascii="Arial" w:hAnsi="Arial" w:cs="Arial"/>
                <w:b/>
                <w:bCs/>
                <w:sz w:val="20"/>
                <w:szCs w:val="20"/>
              </w:rPr>
            </w:pPr>
            <w:r w:rsidRPr="00074150">
              <w:rPr>
                <w:rFonts w:ascii="Arial" w:hAnsi="Arial" w:cs="Arial"/>
                <w:b/>
                <w:bCs/>
                <w:sz w:val="20"/>
                <w:szCs w:val="20"/>
              </w:rPr>
              <w:t>Impacts PLOs</w:t>
            </w:r>
            <w:r w:rsidR="00694309" w:rsidRPr="00074150">
              <w:rPr>
                <w:rFonts w:ascii="Arial" w:hAnsi="Arial" w:cs="Arial"/>
                <w:b/>
                <w:bCs/>
                <w:sz w:val="20"/>
                <w:szCs w:val="20"/>
              </w:rPr>
              <w:t xml:space="preserve"> (</w:t>
            </w:r>
            <w:r w:rsidR="001A425B" w:rsidRPr="00074150">
              <w:rPr>
                <w:rFonts w:ascii="Arial" w:hAnsi="Arial" w:cs="Arial"/>
                <w:b/>
                <w:bCs/>
                <w:sz w:val="20"/>
                <w:szCs w:val="20"/>
              </w:rPr>
              <w:t>Q6</w:t>
            </w:r>
            <w:r w:rsidR="00074150">
              <w:rPr>
                <w:rFonts w:ascii="Arial" w:hAnsi="Arial" w:cs="Arial"/>
                <w:b/>
                <w:bCs/>
                <w:sz w:val="20"/>
                <w:szCs w:val="20"/>
              </w:rPr>
              <w:t xml:space="preserve"> </w:t>
            </w:r>
            <w:r w:rsidR="001A425B" w:rsidRPr="00074150">
              <w:rPr>
                <w:rFonts w:ascii="Arial" w:hAnsi="Arial" w:cs="Arial"/>
                <w:b/>
                <w:bCs/>
                <w:sz w:val="20"/>
                <w:szCs w:val="20"/>
              </w:rPr>
              <w:t>&amp;</w:t>
            </w:r>
            <w:r w:rsidR="00074150">
              <w:rPr>
                <w:rFonts w:ascii="Arial" w:hAnsi="Arial" w:cs="Arial"/>
                <w:b/>
                <w:bCs/>
                <w:sz w:val="20"/>
                <w:szCs w:val="20"/>
              </w:rPr>
              <w:t xml:space="preserve"> </w:t>
            </w:r>
            <w:r w:rsidR="001A425B" w:rsidRPr="00074150">
              <w:rPr>
                <w:rFonts w:ascii="Arial" w:hAnsi="Arial" w:cs="Arial"/>
                <w:b/>
                <w:bCs/>
                <w:sz w:val="20"/>
                <w:szCs w:val="20"/>
              </w:rPr>
              <w:t>7 cover sheet)</w:t>
            </w:r>
          </w:p>
        </w:tc>
      </w:tr>
      <w:tr w:rsidR="00302082" w:rsidRPr="009D52D0" w14:paraId="29EF87B4" w14:textId="77777777" w:rsidTr="00074150">
        <w:trPr>
          <w:trHeight w:val="305"/>
        </w:trPr>
        <w:tc>
          <w:tcPr>
            <w:tcW w:w="1802" w:type="dxa"/>
          </w:tcPr>
          <w:p w14:paraId="4474539E" w14:textId="724070BE" w:rsidR="00422B69" w:rsidRPr="009D52D0" w:rsidRDefault="00074150" w:rsidP="00074150">
            <w:pPr>
              <w:spacing w:after="120"/>
              <w:rPr>
                <w:rFonts w:ascii="Arial" w:hAnsi="Arial" w:cs="Arial"/>
                <w:sz w:val="20"/>
                <w:szCs w:val="20"/>
              </w:rPr>
            </w:pPr>
            <w:r>
              <w:rPr>
                <w:rFonts w:ascii="Arial" w:hAnsi="Arial" w:cs="Arial"/>
                <w:sz w:val="20"/>
                <w:szCs w:val="20"/>
              </w:rPr>
              <w:t>15.03.22</w:t>
            </w:r>
          </w:p>
        </w:tc>
        <w:tc>
          <w:tcPr>
            <w:tcW w:w="1884" w:type="dxa"/>
          </w:tcPr>
          <w:p w14:paraId="3DB8B056" w14:textId="3492E5F3" w:rsidR="00422B69" w:rsidRPr="009D52D0" w:rsidRDefault="008822F0" w:rsidP="00074150">
            <w:pPr>
              <w:spacing w:after="120"/>
              <w:rPr>
                <w:rFonts w:ascii="Arial" w:hAnsi="Arial" w:cs="Arial"/>
                <w:sz w:val="20"/>
                <w:szCs w:val="20"/>
              </w:rPr>
            </w:pPr>
            <w:r>
              <w:rPr>
                <w:rFonts w:ascii="Arial" w:hAnsi="Arial" w:cs="Arial"/>
                <w:sz w:val="20"/>
                <w:szCs w:val="20"/>
              </w:rPr>
              <w:t>Minor</w:t>
            </w:r>
          </w:p>
        </w:tc>
        <w:tc>
          <w:tcPr>
            <w:tcW w:w="2551" w:type="dxa"/>
          </w:tcPr>
          <w:p w14:paraId="7151A835" w14:textId="51BF7103" w:rsidR="00422B69" w:rsidRPr="009D52D0" w:rsidRDefault="008822F0" w:rsidP="00074150">
            <w:pPr>
              <w:spacing w:after="120"/>
              <w:rPr>
                <w:rFonts w:ascii="Arial" w:hAnsi="Arial" w:cs="Arial"/>
                <w:sz w:val="20"/>
                <w:szCs w:val="20"/>
              </w:rPr>
            </w:pPr>
            <w:r>
              <w:rPr>
                <w:rFonts w:ascii="Arial" w:hAnsi="Arial" w:cs="Arial"/>
                <w:sz w:val="20"/>
                <w:szCs w:val="20"/>
              </w:rPr>
              <w:t>September 2022</w:t>
            </w:r>
          </w:p>
        </w:tc>
        <w:tc>
          <w:tcPr>
            <w:tcW w:w="1843" w:type="dxa"/>
          </w:tcPr>
          <w:p w14:paraId="64AEF8B4" w14:textId="3C23BE8B" w:rsidR="00422B69" w:rsidRPr="009D52D0" w:rsidRDefault="00DE7C75" w:rsidP="00074150">
            <w:pPr>
              <w:spacing w:after="120"/>
              <w:rPr>
                <w:rFonts w:ascii="Arial" w:hAnsi="Arial" w:cs="Arial"/>
                <w:sz w:val="20"/>
                <w:szCs w:val="20"/>
              </w:rPr>
            </w:pPr>
            <w:r>
              <w:rPr>
                <w:rFonts w:ascii="Arial" w:hAnsi="Arial" w:cs="Arial"/>
                <w:sz w:val="20"/>
                <w:szCs w:val="20"/>
              </w:rPr>
              <w:t>5</w:t>
            </w:r>
            <w:r w:rsidR="00127716">
              <w:rPr>
                <w:rFonts w:ascii="Arial" w:hAnsi="Arial" w:cs="Arial"/>
                <w:sz w:val="20"/>
                <w:szCs w:val="20"/>
              </w:rPr>
              <w:t>,</w:t>
            </w:r>
            <w:r>
              <w:rPr>
                <w:rFonts w:ascii="Arial" w:hAnsi="Arial" w:cs="Arial"/>
                <w:sz w:val="20"/>
                <w:szCs w:val="20"/>
              </w:rPr>
              <w:t xml:space="preserve"> 6</w:t>
            </w:r>
            <w:r w:rsidR="00127716">
              <w:rPr>
                <w:rFonts w:ascii="Arial" w:hAnsi="Arial" w:cs="Arial"/>
                <w:sz w:val="20"/>
                <w:szCs w:val="20"/>
              </w:rPr>
              <w:t>,</w:t>
            </w:r>
            <w:r>
              <w:rPr>
                <w:rFonts w:ascii="Arial" w:hAnsi="Arial" w:cs="Arial"/>
                <w:sz w:val="20"/>
                <w:szCs w:val="20"/>
              </w:rPr>
              <w:t xml:space="preserve"> 13</w:t>
            </w:r>
            <w:r w:rsidR="00127716">
              <w:rPr>
                <w:rFonts w:ascii="Arial" w:hAnsi="Arial" w:cs="Arial"/>
                <w:sz w:val="20"/>
                <w:szCs w:val="20"/>
              </w:rPr>
              <w:t>,</w:t>
            </w:r>
            <w:r>
              <w:rPr>
                <w:rFonts w:ascii="Arial" w:hAnsi="Arial" w:cs="Arial"/>
                <w:sz w:val="20"/>
                <w:szCs w:val="20"/>
              </w:rPr>
              <w:t xml:space="preserve"> 14</w:t>
            </w:r>
          </w:p>
        </w:tc>
        <w:tc>
          <w:tcPr>
            <w:tcW w:w="2040" w:type="dxa"/>
          </w:tcPr>
          <w:p w14:paraId="2788108C" w14:textId="35505CDA" w:rsidR="00422B69" w:rsidRPr="009D52D0" w:rsidRDefault="000A2E73" w:rsidP="00074150">
            <w:pPr>
              <w:spacing w:after="120"/>
              <w:rPr>
                <w:rFonts w:ascii="Arial" w:hAnsi="Arial" w:cs="Arial"/>
                <w:sz w:val="20"/>
                <w:szCs w:val="20"/>
              </w:rPr>
            </w:pPr>
            <w:r>
              <w:rPr>
                <w:rFonts w:ascii="Arial" w:hAnsi="Arial" w:cs="Arial"/>
                <w:sz w:val="20"/>
                <w:szCs w:val="20"/>
              </w:rPr>
              <w:t>No</w:t>
            </w:r>
          </w:p>
        </w:tc>
      </w:tr>
      <w:tr w:rsidR="00302082" w:rsidRPr="009D52D0" w14:paraId="1EAC1207" w14:textId="77777777" w:rsidTr="00074150">
        <w:trPr>
          <w:trHeight w:val="305"/>
        </w:trPr>
        <w:tc>
          <w:tcPr>
            <w:tcW w:w="1802" w:type="dxa"/>
          </w:tcPr>
          <w:p w14:paraId="6535CABF" w14:textId="5809161B" w:rsidR="00422B69" w:rsidRPr="009D52D0" w:rsidRDefault="00127716" w:rsidP="00074150">
            <w:pPr>
              <w:spacing w:after="120"/>
              <w:rPr>
                <w:rFonts w:ascii="Arial" w:hAnsi="Arial" w:cs="Arial"/>
                <w:sz w:val="20"/>
                <w:szCs w:val="20"/>
              </w:rPr>
            </w:pPr>
            <w:r>
              <w:rPr>
                <w:rFonts w:ascii="Arial" w:hAnsi="Arial" w:cs="Arial"/>
                <w:sz w:val="20"/>
                <w:szCs w:val="20"/>
              </w:rPr>
              <w:t>09.05.22</w:t>
            </w:r>
          </w:p>
        </w:tc>
        <w:tc>
          <w:tcPr>
            <w:tcW w:w="1884" w:type="dxa"/>
          </w:tcPr>
          <w:p w14:paraId="5BAFF0BB" w14:textId="2D0E273B" w:rsidR="00422B69" w:rsidRPr="009D52D0" w:rsidRDefault="00635AD8" w:rsidP="00074150">
            <w:pPr>
              <w:spacing w:after="120"/>
              <w:rPr>
                <w:rFonts w:ascii="Arial" w:hAnsi="Arial" w:cs="Arial"/>
                <w:sz w:val="20"/>
                <w:szCs w:val="20"/>
              </w:rPr>
            </w:pPr>
            <w:r>
              <w:rPr>
                <w:rFonts w:ascii="Arial" w:hAnsi="Arial" w:cs="Arial"/>
                <w:sz w:val="20"/>
                <w:szCs w:val="20"/>
              </w:rPr>
              <w:t>Minor</w:t>
            </w:r>
          </w:p>
        </w:tc>
        <w:tc>
          <w:tcPr>
            <w:tcW w:w="2551" w:type="dxa"/>
          </w:tcPr>
          <w:p w14:paraId="07B30CA1" w14:textId="090F8F82" w:rsidR="00422B69" w:rsidRPr="009D52D0" w:rsidRDefault="00635AD8" w:rsidP="00074150">
            <w:pPr>
              <w:spacing w:after="120"/>
              <w:rPr>
                <w:rFonts w:ascii="Arial" w:hAnsi="Arial" w:cs="Arial"/>
                <w:sz w:val="20"/>
                <w:szCs w:val="20"/>
              </w:rPr>
            </w:pPr>
            <w:r>
              <w:rPr>
                <w:rFonts w:ascii="Arial" w:hAnsi="Arial" w:cs="Arial"/>
                <w:sz w:val="20"/>
                <w:szCs w:val="20"/>
              </w:rPr>
              <w:t>September 2022</w:t>
            </w:r>
          </w:p>
        </w:tc>
        <w:tc>
          <w:tcPr>
            <w:tcW w:w="1843" w:type="dxa"/>
          </w:tcPr>
          <w:p w14:paraId="7AF83608" w14:textId="75B7DE34" w:rsidR="00422B69" w:rsidRPr="009D52D0" w:rsidRDefault="00635AD8" w:rsidP="00074150">
            <w:pPr>
              <w:spacing w:after="120"/>
              <w:rPr>
                <w:rFonts w:ascii="Arial" w:hAnsi="Arial" w:cs="Arial"/>
                <w:sz w:val="20"/>
                <w:szCs w:val="20"/>
              </w:rPr>
            </w:pPr>
            <w:r>
              <w:rPr>
                <w:rFonts w:ascii="Arial" w:hAnsi="Arial" w:cs="Arial"/>
                <w:sz w:val="20"/>
                <w:szCs w:val="20"/>
              </w:rPr>
              <w:t>5,6,13.2</w:t>
            </w:r>
          </w:p>
        </w:tc>
        <w:tc>
          <w:tcPr>
            <w:tcW w:w="2040" w:type="dxa"/>
          </w:tcPr>
          <w:p w14:paraId="1F3DBDEE" w14:textId="38FB82AD" w:rsidR="00422B69" w:rsidRPr="009D52D0" w:rsidRDefault="00127716" w:rsidP="00074150">
            <w:pPr>
              <w:spacing w:after="120"/>
              <w:rPr>
                <w:rFonts w:ascii="Arial" w:hAnsi="Arial" w:cs="Arial"/>
                <w:sz w:val="20"/>
                <w:szCs w:val="20"/>
              </w:rPr>
            </w:pPr>
            <w:r>
              <w:rPr>
                <w:rFonts w:ascii="Arial" w:hAnsi="Arial" w:cs="Arial"/>
                <w:sz w:val="20"/>
                <w:szCs w:val="20"/>
              </w:rPr>
              <w:t>No</w:t>
            </w:r>
          </w:p>
        </w:tc>
      </w:tr>
      <w:tr w:rsidR="001341A2" w:rsidRPr="009D52D0" w14:paraId="735142AA" w14:textId="77777777" w:rsidTr="00074150">
        <w:trPr>
          <w:trHeight w:val="305"/>
        </w:trPr>
        <w:tc>
          <w:tcPr>
            <w:tcW w:w="1802" w:type="dxa"/>
          </w:tcPr>
          <w:p w14:paraId="3D255384" w14:textId="4F01EE5E" w:rsidR="001341A2" w:rsidRDefault="001341A2" w:rsidP="00074150">
            <w:pPr>
              <w:spacing w:after="120"/>
              <w:rPr>
                <w:rFonts w:ascii="Arial" w:hAnsi="Arial" w:cs="Arial"/>
                <w:sz w:val="20"/>
                <w:szCs w:val="20"/>
              </w:rPr>
            </w:pPr>
            <w:r>
              <w:rPr>
                <w:rFonts w:ascii="Arial" w:hAnsi="Arial" w:cs="Arial"/>
                <w:sz w:val="20"/>
                <w:szCs w:val="20"/>
              </w:rPr>
              <w:t>05.08.24</w:t>
            </w:r>
          </w:p>
        </w:tc>
        <w:tc>
          <w:tcPr>
            <w:tcW w:w="1884" w:type="dxa"/>
          </w:tcPr>
          <w:p w14:paraId="5C01C5CB" w14:textId="3D91ECFC" w:rsidR="001341A2" w:rsidRDefault="001341A2" w:rsidP="00074150">
            <w:pPr>
              <w:spacing w:after="120"/>
              <w:rPr>
                <w:rFonts w:ascii="Arial" w:hAnsi="Arial" w:cs="Arial"/>
                <w:sz w:val="20"/>
                <w:szCs w:val="20"/>
              </w:rPr>
            </w:pPr>
            <w:r>
              <w:rPr>
                <w:rFonts w:ascii="Arial" w:hAnsi="Arial" w:cs="Arial"/>
                <w:sz w:val="20"/>
                <w:szCs w:val="20"/>
              </w:rPr>
              <w:t>Minor</w:t>
            </w:r>
          </w:p>
        </w:tc>
        <w:tc>
          <w:tcPr>
            <w:tcW w:w="2551" w:type="dxa"/>
          </w:tcPr>
          <w:p w14:paraId="4B0DEA97" w14:textId="4751DEE5" w:rsidR="001341A2" w:rsidRDefault="001341A2" w:rsidP="00074150">
            <w:pPr>
              <w:spacing w:after="120"/>
              <w:rPr>
                <w:rFonts w:ascii="Arial" w:hAnsi="Arial" w:cs="Arial"/>
                <w:sz w:val="20"/>
                <w:szCs w:val="20"/>
              </w:rPr>
            </w:pPr>
            <w:r>
              <w:rPr>
                <w:rFonts w:ascii="Arial" w:hAnsi="Arial" w:cs="Arial"/>
                <w:sz w:val="20"/>
                <w:szCs w:val="20"/>
              </w:rPr>
              <w:t>September 2024</w:t>
            </w:r>
          </w:p>
        </w:tc>
        <w:tc>
          <w:tcPr>
            <w:tcW w:w="1843" w:type="dxa"/>
          </w:tcPr>
          <w:p w14:paraId="6FED87A2" w14:textId="1F9FAAB6" w:rsidR="001341A2" w:rsidRDefault="001341A2" w:rsidP="00074150">
            <w:pPr>
              <w:spacing w:after="120"/>
              <w:rPr>
                <w:rFonts w:ascii="Arial" w:hAnsi="Arial" w:cs="Arial"/>
                <w:sz w:val="20"/>
                <w:szCs w:val="20"/>
              </w:rPr>
            </w:pPr>
            <w:r>
              <w:rPr>
                <w:rFonts w:ascii="Arial" w:hAnsi="Arial" w:cs="Arial"/>
                <w:sz w:val="20"/>
                <w:szCs w:val="20"/>
              </w:rPr>
              <w:t>13.1</w:t>
            </w:r>
          </w:p>
        </w:tc>
        <w:tc>
          <w:tcPr>
            <w:tcW w:w="2040" w:type="dxa"/>
          </w:tcPr>
          <w:p w14:paraId="06793775" w14:textId="7790CD6F" w:rsidR="001341A2" w:rsidRDefault="001341A2" w:rsidP="00074150">
            <w:pPr>
              <w:spacing w:after="120"/>
              <w:rPr>
                <w:rFonts w:ascii="Arial" w:hAnsi="Arial" w:cs="Arial"/>
                <w:sz w:val="20"/>
                <w:szCs w:val="20"/>
              </w:rPr>
            </w:pPr>
            <w:r>
              <w:rPr>
                <w:rFonts w:ascii="Arial" w:hAnsi="Arial" w:cs="Arial"/>
                <w:sz w:val="20"/>
                <w:szCs w:val="20"/>
              </w:rPr>
              <w:t>No</w:t>
            </w:r>
          </w:p>
        </w:tc>
      </w:tr>
    </w:tbl>
    <w:p w14:paraId="441610ED" w14:textId="77777777" w:rsidR="00FC217A" w:rsidRPr="00FC217A" w:rsidRDefault="00FC217A" w:rsidP="007F2028">
      <w:pPr>
        <w:rPr>
          <w:rFonts w:ascii="Arial" w:hAnsi="Arial" w:cs="Arial"/>
          <w:sz w:val="24"/>
          <w:szCs w:val="24"/>
        </w:rPr>
      </w:pPr>
    </w:p>
    <w:sectPr w:rsidR="00FC217A" w:rsidRPr="00FC217A" w:rsidSect="00553D19">
      <w:headerReference w:type="default" r:id="rId15"/>
      <w:footerReference w:type="default" r:id="rId16"/>
      <w:headerReference w:type="first" r:id="rId17"/>
      <w:footerReference w:type="first" r:id="rId1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40F9" w14:textId="77777777" w:rsidR="0027281D" w:rsidRDefault="0027281D" w:rsidP="009A2D37">
      <w:pPr>
        <w:spacing w:after="0" w:line="240" w:lineRule="auto"/>
      </w:pPr>
      <w:r>
        <w:separator/>
      </w:r>
    </w:p>
  </w:endnote>
  <w:endnote w:type="continuationSeparator" w:id="0">
    <w:p w14:paraId="5250E6FC" w14:textId="77777777" w:rsidR="0027281D" w:rsidRDefault="0027281D" w:rsidP="009A2D37">
      <w:pPr>
        <w:spacing w:after="0" w:line="240" w:lineRule="auto"/>
      </w:pPr>
      <w:r>
        <w:continuationSeparator/>
      </w:r>
    </w:p>
  </w:endnote>
  <w:endnote w:type="continuationNotice" w:id="1">
    <w:p w14:paraId="77BA28A1" w14:textId="77777777" w:rsidR="0027281D" w:rsidRDefault="00272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59864"/>
      <w:docPartObj>
        <w:docPartGallery w:val="Page Numbers (Bottom of Page)"/>
        <w:docPartUnique/>
      </w:docPartObj>
    </w:sdtPr>
    <w:sdtEndPr/>
    <w:sdtContent>
      <w:p w14:paraId="5BC8183C" w14:textId="1D4B895E" w:rsidR="008B2543" w:rsidRDefault="0019787E" w:rsidP="009A2D37">
        <w:pPr>
          <w:pStyle w:val="Footer"/>
          <w:jc w:val="center"/>
        </w:pPr>
        <w:r>
          <w:fldChar w:fldCharType="begin"/>
        </w:r>
        <w:r>
          <w:instrText xml:space="preserve"> PAGE   \* MERGEFORMAT </w:instrText>
        </w:r>
        <w:r>
          <w:fldChar w:fldCharType="separate"/>
        </w:r>
        <w:r w:rsidR="00635AD8">
          <w:rPr>
            <w:noProof/>
          </w:rPr>
          <w:t>5</w:t>
        </w:r>
        <w:r>
          <w:rPr>
            <w:noProof/>
          </w:rPr>
          <w:fldChar w:fldCharType="end"/>
        </w:r>
      </w:p>
    </w:sdtContent>
  </w:sdt>
  <w:p w14:paraId="26569854" w14:textId="46AB0C25" w:rsidR="008B2543" w:rsidRPr="007B7724" w:rsidRDefault="004C3B65" w:rsidP="004C3B65">
    <w:pPr>
      <w:pStyle w:val="Footer"/>
      <w:spacing w:after="120"/>
      <w:ind w:right="-330"/>
      <w:rPr>
        <w:rFonts w:ascii="Arial" w:hAnsi="Arial"/>
        <w:sz w:val="18"/>
      </w:rPr>
    </w:pPr>
    <w:r w:rsidRPr="007B7724">
      <w:rPr>
        <w:rFonts w:ascii="Arial" w:hAnsi="Arial"/>
        <w:sz w:val="18"/>
      </w:rPr>
      <w:t>Module Specification</w:t>
    </w:r>
    <w:r>
      <w:rPr>
        <w:rFonts w:ascii="Arial" w:hAnsi="Arial"/>
        <w:sz w:val="18"/>
      </w:rPr>
      <w:t xml:space="preserve">: </w:t>
    </w:r>
    <w:r w:rsidRPr="007B7724">
      <w:rPr>
        <w:rFonts w:ascii="Arial" w:hAnsi="Arial"/>
        <w:sz w:val="18"/>
      </w:rPr>
      <w:t xml:space="preserve"> </w:t>
    </w:r>
    <w:r w:rsidRPr="004C3B65">
      <w:rPr>
        <w:rFonts w:ascii="Arial" w:hAnsi="Arial"/>
        <w:sz w:val="18"/>
      </w:rPr>
      <w:t>ECOX6007  Economics Dissertation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311339"/>
      <w:docPartObj>
        <w:docPartGallery w:val="Page Numbers (Bottom of Page)"/>
        <w:docPartUnique/>
      </w:docPartObj>
    </w:sdtPr>
    <w:sdtEndPr/>
    <w:sdtContent>
      <w:p w14:paraId="3F1AF40E" w14:textId="5FA8301C" w:rsidR="00EB41D1" w:rsidRDefault="00EB41D1" w:rsidP="00EB41D1">
        <w:pPr>
          <w:pStyle w:val="Footer"/>
          <w:jc w:val="center"/>
        </w:pPr>
        <w:r>
          <w:fldChar w:fldCharType="begin"/>
        </w:r>
        <w:r>
          <w:instrText xml:space="preserve"> PAGE   \* MERGEFORMAT </w:instrText>
        </w:r>
        <w:r>
          <w:fldChar w:fldCharType="separate"/>
        </w:r>
        <w:r w:rsidR="00635AD8">
          <w:rPr>
            <w:noProof/>
          </w:rPr>
          <w:t>1</w:t>
        </w:r>
        <w:r>
          <w:rPr>
            <w:noProof/>
          </w:rPr>
          <w:fldChar w:fldCharType="end"/>
        </w:r>
      </w:p>
    </w:sdtContent>
  </w:sdt>
  <w:p w14:paraId="24F79DDC" w14:textId="15FD299D" w:rsidR="00F17B94" w:rsidRPr="004C3B65" w:rsidRDefault="00EB41D1" w:rsidP="004C3B65">
    <w:pPr>
      <w:pStyle w:val="Footer"/>
      <w:spacing w:after="120"/>
      <w:ind w:right="-330"/>
      <w:rPr>
        <w:rFonts w:ascii="Arial" w:hAnsi="Arial"/>
        <w:sz w:val="18"/>
      </w:rPr>
    </w:pPr>
    <w:r w:rsidRPr="007B7724">
      <w:rPr>
        <w:rFonts w:ascii="Arial" w:hAnsi="Arial"/>
        <w:sz w:val="18"/>
      </w:rPr>
      <w:t>Module Specification</w:t>
    </w:r>
    <w:r w:rsidR="004C3B65">
      <w:rPr>
        <w:rFonts w:ascii="Arial" w:hAnsi="Arial"/>
        <w:sz w:val="18"/>
      </w:rPr>
      <w:t xml:space="preserve">: </w:t>
    </w:r>
    <w:r w:rsidRPr="007B7724">
      <w:rPr>
        <w:rFonts w:ascii="Arial" w:hAnsi="Arial"/>
        <w:sz w:val="18"/>
      </w:rPr>
      <w:t xml:space="preserve"> </w:t>
    </w:r>
    <w:r w:rsidR="004C3B65" w:rsidRPr="004C3B65">
      <w:rPr>
        <w:rFonts w:ascii="Arial" w:hAnsi="Arial"/>
        <w:sz w:val="18"/>
      </w:rPr>
      <w:t>ECOX6007  Economics Dissertation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4B72" w14:textId="77777777" w:rsidR="0027281D" w:rsidRDefault="0027281D" w:rsidP="009A2D37">
      <w:pPr>
        <w:spacing w:after="0" w:line="240" w:lineRule="auto"/>
      </w:pPr>
      <w:r>
        <w:separator/>
      </w:r>
    </w:p>
  </w:footnote>
  <w:footnote w:type="continuationSeparator" w:id="0">
    <w:p w14:paraId="72FF878E" w14:textId="77777777" w:rsidR="0027281D" w:rsidRDefault="0027281D" w:rsidP="009A2D37">
      <w:pPr>
        <w:spacing w:after="0" w:line="240" w:lineRule="auto"/>
      </w:pPr>
      <w:r>
        <w:continuationSeparator/>
      </w:r>
    </w:p>
  </w:footnote>
  <w:footnote w:type="continuationNotice" w:id="1">
    <w:p w14:paraId="3452E523" w14:textId="77777777" w:rsidR="0027281D" w:rsidRDefault="00272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val="en-US"/>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A62C" w14:textId="67891905" w:rsidR="000F7FBF" w:rsidRPr="0075408A" w:rsidRDefault="000F7FBF" w:rsidP="000F7FBF">
    <w:pPr>
      <w:jc w:val="center"/>
      <w:rPr>
        <w:rFonts w:ascii="Arial" w:hAnsi="Arial" w:cs="Arial"/>
        <w:b/>
        <w:sz w:val="28"/>
        <w:szCs w:val="28"/>
      </w:rPr>
    </w:pPr>
    <w:r w:rsidRPr="0075408A">
      <w:rPr>
        <w:rFonts w:ascii="Arial" w:hAnsi="Arial" w:cs="Arial"/>
        <w:b/>
        <w:noProof/>
        <w:sz w:val="28"/>
        <w:szCs w:val="28"/>
        <w:lang w:val="en-US" w:eastAsia="en-US"/>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25780E"/>
    <w:multiLevelType w:val="hybridMultilevel"/>
    <w:tmpl w:val="8CEE1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324D0"/>
    <w:multiLevelType w:val="hybridMultilevel"/>
    <w:tmpl w:val="D87826D8"/>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4" w15:restartNumberingAfterBreak="0">
    <w:nsid w:val="24730FE8"/>
    <w:multiLevelType w:val="hybridMultilevel"/>
    <w:tmpl w:val="0C986340"/>
    <w:lvl w:ilvl="0" w:tplc="11BA5FFE">
      <w:start w:val="1"/>
      <w:numFmt w:val="decimal"/>
      <w:pStyle w:val="header2"/>
      <w:lvlText w:val="%1."/>
      <w:lvlJc w:val="left"/>
      <w:pPr>
        <w:ind w:left="36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97291"/>
    <w:multiLevelType w:val="hybridMultilevel"/>
    <w:tmpl w:val="70341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18214D2"/>
    <w:multiLevelType w:val="hybridMultilevel"/>
    <w:tmpl w:val="DF463A90"/>
    <w:lvl w:ilvl="0" w:tplc="698814D2">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50B0274B"/>
    <w:multiLevelType w:val="hybridMultilevel"/>
    <w:tmpl w:val="2F9CC6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58A507C1"/>
    <w:multiLevelType w:val="hybridMultilevel"/>
    <w:tmpl w:val="40A8CF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02048A9"/>
    <w:multiLevelType w:val="multilevel"/>
    <w:tmpl w:val="8B885B66"/>
    <w:lvl w:ilvl="0">
      <w:start w:val="13"/>
      <w:numFmt w:val="decimal"/>
      <w:lvlText w:val="%1"/>
      <w:lvlJc w:val="left"/>
      <w:pPr>
        <w:ind w:left="468" w:hanging="468"/>
      </w:pPr>
      <w:rPr>
        <w:rFonts w:hint="default"/>
        <w:i w:val="0"/>
      </w:rPr>
    </w:lvl>
    <w:lvl w:ilvl="1">
      <w:start w:val="1"/>
      <w:numFmt w:val="decimal"/>
      <w:lvlText w:val="%1.%2"/>
      <w:lvlJc w:val="left"/>
      <w:pPr>
        <w:ind w:left="468" w:hanging="468"/>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402569">
    <w:abstractNumId w:val="4"/>
  </w:num>
  <w:num w:numId="2" w16cid:durableId="1926646497">
    <w:abstractNumId w:val="0"/>
  </w:num>
  <w:num w:numId="3" w16cid:durableId="1646278345">
    <w:abstractNumId w:val="6"/>
  </w:num>
  <w:num w:numId="4" w16cid:durableId="366950765">
    <w:abstractNumId w:val="1"/>
  </w:num>
  <w:num w:numId="5" w16cid:durableId="1095632647">
    <w:abstractNumId w:val="14"/>
  </w:num>
  <w:num w:numId="6" w16cid:durableId="657222548">
    <w:abstractNumId w:val="11"/>
  </w:num>
  <w:num w:numId="7" w16cid:durableId="1367874511">
    <w:abstractNumId w:val="16"/>
  </w:num>
  <w:num w:numId="8" w16cid:durableId="1997564836">
    <w:abstractNumId w:val="13"/>
  </w:num>
  <w:num w:numId="9" w16cid:durableId="1241794357">
    <w:abstractNumId w:val="7"/>
  </w:num>
  <w:num w:numId="10" w16cid:durableId="362942154">
    <w:abstractNumId w:val="9"/>
  </w:num>
  <w:num w:numId="11" w16cid:durableId="723792047">
    <w:abstractNumId w:val="2"/>
  </w:num>
  <w:num w:numId="12" w16cid:durableId="952637191">
    <w:abstractNumId w:val="15"/>
  </w:num>
  <w:num w:numId="13" w16cid:durableId="1415592303">
    <w:abstractNumId w:val="12"/>
  </w:num>
  <w:num w:numId="14" w16cid:durableId="1486702602">
    <w:abstractNumId w:val="8"/>
  </w:num>
  <w:num w:numId="15" w16cid:durableId="1845317660">
    <w:abstractNumId w:val="10"/>
  </w:num>
  <w:num w:numId="16" w16cid:durableId="1458524446">
    <w:abstractNumId w:val="5"/>
  </w:num>
  <w:num w:numId="17" w16cid:durableId="59744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4F9"/>
    <w:rsid w:val="00010710"/>
    <w:rsid w:val="00010A16"/>
    <w:rsid w:val="00011DDD"/>
    <w:rsid w:val="0001243F"/>
    <w:rsid w:val="00021EA0"/>
    <w:rsid w:val="00025992"/>
    <w:rsid w:val="00027937"/>
    <w:rsid w:val="00030C9E"/>
    <w:rsid w:val="00031E67"/>
    <w:rsid w:val="00035C4B"/>
    <w:rsid w:val="000408CC"/>
    <w:rsid w:val="00045373"/>
    <w:rsid w:val="00063A2F"/>
    <w:rsid w:val="0006419A"/>
    <w:rsid w:val="000674E0"/>
    <w:rsid w:val="000678D3"/>
    <w:rsid w:val="000713DA"/>
    <w:rsid w:val="00072357"/>
    <w:rsid w:val="00074150"/>
    <w:rsid w:val="000837B1"/>
    <w:rsid w:val="0009037F"/>
    <w:rsid w:val="00094810"/>
    <w:rsid w:val="00096DA4"/>
    <w:rsid w:val="00097EB9"/>
    <w:rsid w:val="000A0248"/>
    <w:rsid w:val="000A0E79"/>
    <w:rsid w:val="000A2E73"/>
    <w:rsid w:val="000A726A"/>
    <w:rsid w:val="000C0294"/>
    <w:rsid w:val="000C3A7E"/>
    <w:rsid w:val="000C7A1C"/>
    <w:rsid w:val="000D1CFC"/>
    <w:rsid w:val="000D2A8A"/>
    <w:rsid w:val="000D32AC"/>
    <w:rsid w:val="000E20C1"/>
    <w:rsid w:val="000E3B73"/>
    <w:rsid w:val="000F6C56"/>
    <w:rsid w:val="000F7FBF"/>
    <w:rsid w:val="00106BE5"/>
    <w:rsid w:val="00110947"/>
    <w:rsid w:val="00110AC5"/>
    <w:rsid w:val="00111906"/>
    <w:rsid w:val="00111CB3"/>
    <w:rsid w:val="001154FD"/>
    <w:rsid w:val="0011621A"/>
    <w:rsid w:val="00117577"/>
    <w:rsid w:val="00117793"/>
    <w:rsid w:val="001206E4"/>
    <w:rsid w:val="001208A3"/>
    <w:rsid w:val="001214D3"/>
    <w:rsid w:val="00121BFC"/>
    <w:rsid w:val="00122246"/>
    <w:rsid w:val="00127716"/>
    <w:rsid w:val="0013139E"/>
    <w:rsid w:val="001341A2"/>
    <w:rsid w:val="001356BD"/>
    <w:rsid w:val="001402AD"/>
    <w:rsid w:val="001443C4"/>
    <w:rsid w:val="001540CE"/>
    <w:rsid w:val="0015717B"/>
    <w:rsid w:val="00157ACA"/>
    <w:rsid w:val="0016030D"/>
    <w:rsid w:val="00160427"/>
    <w:rsid w:val="00162953"/>
    <w:rsid w:val="00162D46"/>
    <w:rsid w:val="00172793"/>
    <w:rsid w:val="00180558"/>
    <w:rsid w:val="00180C71"/>
    <w:rsid w:val="00181078"/>
    <w:rsid w:val="001811E5"/>
    <w:rsid w:val="00183B34"/>
    <w:rsid w:val="00185F46"/>
    <w:rsid w:val="00186BD7"/>
    <w:rsid w:val="00196C6A"/>
    <w:rsid w:val="0019787E"/>
    <w:rsid w:val="001A08FC"/>
    <w:rsid w:val="001A425B"/>
    <w:rsid w:val="001A7762"/>
    <w:rsid w:val="001B1B28"/>
    <w:rsid w:val="001B27FB"/>
    <w:rsid w:val="001C1787"/>
    <w:rsid w:val="001C4A85"/>
    <w:rsid w:val="001C5443"/>
    <w:rsid w:val="001D0C7D"/>
    <w:rsid w:val="001D1F2D"/>
    <w:rsid w:val="001D2314"/>
    <w:rsid w:val="001D33E6"/>
    <w:rsid w:val="001D51F0"/>
    <w:rsid w:val="001D6398"/>
    <w:rsid w:val="001E1F45"/>
    <w:rsid w:val="001E62C1"/>
    <w:rsid w:val="001F0779"/>
    <w:rsid w:val="001F1F15"/>
    <w:rsid w:val="001F3C3E"/>
    <w:rsid w:val="00201C5F"/>
    <w:rsid w:val="0020243A"/>
    <w:rsid w:val="002038A9"/>
    <w:rsid w:val="00204081"/>
    <w:rsid w:val="002131DE"/>
    <w:rsid w:val="0021578E"/>
    <w:rsid w:val="00224DC6"/>
    <w:rsid w:val="0022570F"/>
    <w:rsid w:val="00227582"/>
    <w:rsid w:val="002302FD"/>
    <w:rsid w:val="002308BE"/>
    <w:rsid w:val="00233480"/>
    <w:rsid w:val="002349BE"/>
    <w:rsid w:val="00234FED"/>
    <w:rsid w:val="002407C0"/>
    <w:rsid w:val="002447A1"/>
    <w:rsid w:val="002461AF"/>
    <w:rsid w:val="002465A1"/>
    <w:rsid w:val="002607BD"/>
    <w:rsid w:val="00264576"/>
    <w:rsid w:val="0026585A"/>
    <w:rsid w:val="00266706"/>
    <w:rsid w:val="00266735"/>
    <w:rsid w:val="0027281D"/>
    <w:rsid w:val="00273CF0"/>
    <w:rsid w:val="002748D4"/>
    <w:rsid w:val="00274ED7"/>
    <w:rsid w:val="002837A4"/>
    <w:rsid w:val="0028461D"/>
    <w:rsid w:val="00284757"/>
    <w:rsid w:val="0028590C"/>
    <w:rsid w:val="00290CE2"/>
    <w:rsid w:val="00292C46"/>
    <w:rsid w:val="002938D6"/>
    <w:rsid w:val="00294B73"/>
    <w:rsid w:val="00296881"/>
    <w:rsid w:val="002A0C18"/>
    <w:rsid w:val="002A219B"/>
    <w:rsid w:val="002A22DB"/>
    <w:rsid w:val="002A6B8C"/>
    <w:rsid w:val="002B20F5"/>
    <w:rsid w:val="002B2A1A"/>
    <w:rsid w:val="002B71F2"/>
    <w:rsid w:val="002C244A"/>
    <w:rsid w:val="002D160F"/>
    <w:rsid w:val="002D1DDF"/>
    <w:rsid w:val="002D605A"/>
    <w:rsid w:val="002E2696"/>
    <w:rsid w:val="002E71C0"/>
    <w:rsid w:val="002F05F4"/>
    <w:rsid w:val="002F0CE4"/>
    <w:rsid w:val="002F23EF"/>
    <w:rsid w:val="002F2626"/>
    <w:rsid w:val="00302082"/>
    <w:rsid w:val="00306620"/>
    <w:rsid w:val="003262B9"/>
    <w:rsid w:val="0033090B"/>
    <w:rsid w:val="00334A02"/>
    <w:rsid w:val="00335875"/>
    <w:rsid w:val="00335FBE"/>
    <w:rsid w:val="00340546"/>
    <w:rsid w:val="00342B9A"/>
    <w:rsid w:val="00345E58"/>
    <w:rsid w:val="00351D4F"/>
    <w:rsid w:val="00352D8E"/>
    <w:rsid w:val="00356B68"/>
    <w:rsid w:val="0035702D"/>
    <w:rsid w:val="003604D4"/>
    <w:rsid w:val="003627B0"/>
    <w:rsid w:val="00374DF6"/>
    <w:rsid w:val="003759B0"/>
    <w:rsid w:val="00375F84"/>
    <w:rsid w:val="00376E34"/>
    <w:rsid w:val="00377F1D"/>
    <w:rsid w:val="003804E7"/>
    <w:rsid w:val="00390908"/>
    <w:rsid w:val="00391263"/>
    <w:rsid w:val="00391F2B"/>
    <w:rsid w:val="003934D2"/>
    <w:rsid w:val="00393CF9"/>
    <w:rsid w:val="003973A1"/>
    <w:rsid w:val="003A5DA0"/>
    <w:rsid w:val="003A5EEB"/>
    <w:rsid w:val="003A6143"/>
    <w:rsid w:val="003B35F4"/>
    <w:rsid w:val="003B7004"/>
    <w:rsid w:val="003B7C76"/>
    <w:rsid w:val="003C05D5"/>
    <w:rsid w:val="003C105D"/>
    <w:rsid w:val="003C3E0C"/>
    <w:rsid w:val="003C776B"/>
    <w:rsid w:val="003D1AE4"/>
    <w:rsid w:val="003D3A87"/>
    <w:rsid w:val="003D4A1C"/>
    <w:rsid w:val="003D5935"/>
    <w:rsid w:val="003D7AA0"/>
    <w:rsid w:val="003E1FF7"/>
    <w:rsid w:val="003E311D"/>
    <w:rsid w:val="003F3578"/>
    <w:rsid w:val="003F4470"/>
    <w:rsid w:val="003F5A04"/>
    <w:rsid w:val="003F67CD"/>
    <w:rsid w:val="003F6D26"/>
    <w:rsid w:val="00402ED7"/>
    <w:rsid w:val="004076C4"/>
    <w:rsid w:val="004114F8"/>
    <w:rsid w:val="00422B69"/>
    <w:rsid w:val="00423D86"/>
    <w:rsid w:val="00424439"/>
    <w:rsid w:val="00424C90"/>
    <w:rsid w:val="00426833"/>
    <w:rsid w:val="004323FD"/>
    <w:rsid w:val="00436BE9"/>
    <w:rsid w:val="00436FE4"/>
    <w:rsid w:val="00441E76"/>
    <w:rsid w:val="004443DA"/>
    <w:rsid w:val="00444735"/>
    <w:rsid w:val="0044661B"/>
    <w:rsid w:val="00446A75"/>
    <w:rsid w:val="004474A2"/>
    <w:rsid w:val="00457775"/>
    <w:rsid w:val="00460925"/>
    <w:rsid w:val="00471C6C"/>
    <w:rsid w:val="00472023"/>
    <w:rsid w:val="00476167"/>
    <w:rsid w:val="0048261F"/>
    <w:rsid w:val="00486316"/>
    <w:rsid w:val="00486993"/>
    <w:rsid w:val="004871EB"/>
    <w:rsid w:val="00492DA4"/>
    <w:rsid w:val="004967BF"/>
    <w:rsid w:val="00496AA3"/>
    <w:rsid w:val="00497C98"/>
    <w:rsid w:val="004A1CB8"/>
    <w:rsid w:val="004A39D7"/>
    <w:rsid w:val="004A3C23"/>
    <w:rsid w:val="004A55FA"/>
    <w:rsid w:val="004B0EB9"/>
    <w:rsid w:val="004B5D03"/>
    <w:rsid w:val="004C1EC4"/>
    <w:rsid w:val="004C3B65"/>
    <w:rsid w:val="004D035C"/>
    <w:rsid w:val="004D0D2B"/>
    <w:rsid w:val="004F3C18"/>
    <w:rsid w:val="004F4328"/>
    <w:rsid w:val="004F7B58"/>
    <w:rsid w:val="005005E4"/>
    <w:rsid w:val="00500B56"/>
    <w:rsid w:val="00513689"/>
    <w:rsid w:val="0051375A"/>
    <w:rsid w:val="00515DF1"/>
    <w:rsid w:val="00516208"/>
    <w:rsid w:val="00521097"/>
    <w:rsid w:val="005238B0"/>
    <w:rsid w:val="0053059E"/>
    <w:rsid w:val="00532F6F"/>
    <w:rsid w:val="00533663"/>
    <w:rsid w:val="005460C2"/>
    <w:rsid w:val="005526FB"/>
    <w:rsid w:val="0055280A"/>
    <w:rsid w:val="00553D19"/>
    <w:rsid w:val="005548E1"/>
    <w:rsid w:val="00554BEF"/>
    <w:rsid w:val="0055585D"/>
    <w:rsid w:val="0056127B"/>
    <w:rsid w:val="00561D26"/>
    <w:rsid w:val="00564738"/>
    <w:rsid w:val="00567EC9"/>
    <w:rsid w:val="00571630"/>
    <w:rsid w:val="005718A2"/>
    <w:rsid w:val="00571F4E"/>
    <w:rsid w:val="005759F4"/>
    <w:rsid w:val="005779D1"/>
    <w:rsid w:val="0058041A"/>
    <w:rsid w:val="0058743D"/>
    <w:rsid w:val="00587BF7"/>
    <w:rsid w:val="00592034"/>
    <w:rsid w:val="0059477B"/>
    <w:rsid w:val="00596884"/>
    <w:rsid w:val="00596D2D"/>
    <w:rsid w:val="005A14B5"/>
    <w:rsid w:val="005B1B14"/>
    <w:rsid w:val="005B2F01"/>
    <w:rsid w:val="005B5A98"/>
    <w:rsid w:val="005C1A4F"/>
    <w:rsid w:val="005C27D7"/>
    <w:rsid w:val="005D6EB5"/>
    <w:rsid w:val="005D7CD0"/>
    <w:rsid w:val="005E1A3A"/>
    <w:rsid w:val="005E6ADC"/>
    <w:rsid w:val="005E6D10"/>
    <w:rsid w:val="005E6D38"/>
    <w:rsid w:val="005E7B3F"/>
    <w:rsid w:val="005F040F"/>
    <w:rsid w:val="005F2C42"/>
    <w:rsid w:val="006043FC"/>
    <w:rsid w:val="006050CF"/>
    <w:rsid w:val="00611E3C"/>
    <w:rsid w:val="00616852"/>
    <w:rsid w:val="0062219E"/>
    <w:rsid w:val="006253AA"/>
    <w:rsid w:val="00626023"/>
    <w:rsid w:val="00631E9C"/>
    <w:rsid w:val="00633150"/>
    <w:rsid w:val="006336C2"/>
    <w:rsid w:val="00635AD8"/>
    <w:rsid w:val="00636058"/>
    <w:rsid w:val="00637A50"/>
    <w:rsid w:val="00640367"/>
    <w:rsid w:val="00641D6D"/>
    <w:rsid w:val="00642D8E"/>
    <w:rsid w:val="0064364E"/>
    <w:rsid w:val="006438F3"/>
    <w:rsid w:val="00647907"/>
    <w:rsid w:val="00651A82"/>
    <w:rsid w:val="006525E9"/>
    <w:rsid w:val="00656CA4"/>
    <w:rsid w:val="00663A93"/>
    <w:rsid w:val="00666A66"/>
    <w:rsid w:val="0066747B"/>
    <w:rsid w:val="006725EC"/>
    <w:rsid w:val="00674ED0"/>
    <w:rsid w:val="006816C9"/>
    <w:rsid w:val="00682650"/>
    <w:rsid w:val="00683609"/>
    <w:rsid w:val="00684851"/>
    <w:rsid w:val="00685996"/>
    <w:rsid w:val="00687284"/>
    <w:rsid w:val="00694309"/>
    <w:rsid w:val="00694B0D"/>
    <w:rsid w:val="00694B52"/>
    <w:rsid w:val="00695285"/>
    <w:rsid w:val="00696C56"/>
    <w:rsid w:val="00696FF5"/>
    <w:rsid w:val="006A6BB4"/>
    <w:rsid w:val="006A6D16"/>
    <w:rsid w:val="006A7BE0"/>
    <w:rsid w:val="006A7FB0"/>
    <w:rsid w:val="006B0F87"/>
    <w:rsid w:val="006C2A9A"/>
    <w:rsid w:val="006C423D"/>
    <w:rsid w:val="006C46EF"/>
    <w:rsid w:val="006C4C67"/>
    <w:rsid w:val="006C5BCD"/>
    <w:rsid w:val="006D13C0"/>
    <w:rsid w:val="006D41AB"/>
    <w:rsid w:val="006D444F"/>
    <w:rsid w:val="006D7934"/>
    <w:rsid w:val="006E413A"/>
    <w:rsid w:val="006E4FEA"/>
    <w:rsid w:val="006F1A15"/>
    <w:rsid w:val="006F3F8B"/>
    <w:rsid w:val="00700488"/>
    <w:rsid w:val="00701493"/>
    <w:rsid w:val="0070225B"/>
    <w:rsid w:val="00703404"/>
    <w:rsid w:val="00703F92"/>
    <w:rsid w:val="00704637"/>
    <w:rsid w:val="00705DF3"/>
    <w:rsid w:val="007105E4"/>
    <w:rsid w:val="00710647"/>
    <w:rsid w:val="00714EE5"/>
    <w:rsid w:val="00717F15"/>
    <w:rsid w:val="00720270"/>
    <w:rsid w:val="00724362"/>
    <w:rsid w:val="00727780"/>
    <w:rsid w:val="007326EF"/>
    <w:rsid w:val="00736E10"/>
    <w:rsid w:val="0073792C"/>
    <w:rsid w:val="00754069"/>
    <w:rsid w:val="00754684"/>
    <w:rsid w:val="00765C18"/>
    <w:rsid w:val="00765ED0"/>
    <w:rsid w:val="007667DF"/>
    <w:rsid w:val="0077080B"/>
    <w:rsid w:val="00787070"/>
    <w:rsid w:val="007906FD"/>
    <w:rsid w:val="00796BD1"/>
    <w:rsid w:val="00797197"/>
    <w:rsid w:val="007972A7"/>
    <w:rsid w:val="007A2BA2"/>
    <w:rsid w:val="007A3F31"/>
    <w:rsid w:val="007A49C1"/>
    <w:rsid w:val="007A6245"/>
    <w:rsid w:val="007B1DB2"/>
    <w:rsid w:val="007B375B"/>
    <w:rsid w:val="007B412A"/>
    <w:rsid w:val="007B635E"/>
    <w:rsid w:val="007B7724"/>
    <w:rsid w:val="007B7CDC"/>
    <w:rsid w:val="007C1606"/>
    <w:rsid w:val="007C74B4"/>
    <w:rsid w:val="007C7D8E"/>
    <w:rsid w:val="007D686F"/>
    <w:rsid w:val="007E3412"/>
    <w:rsid w:val="007E76C7"/>
    <w:rsid w:val="007F10D0"/>
    <w:rsid w:val="007F15A3"/>
    <w:rsid w:val="007F2028"/>
    <w:rsid w:val="007F2EF7"/>
    <w:rsid w:val="007F393D"/>
    <w:rsid w:val="007F5696"/>
    <w:rsid w:val="00801F4B"/>
    <w:rsid w:val="008029AF"/>
    <w:rsid w:val="00802FFA"/>
    <w:rsid w:val="00807887"/>
    <w:rsid w:val="008102E5"/>
    <w:rsid w:val="008111B4"/>
    <w:rsid w:val="008133F0"/>
    <w:rsid w:val="00815880"/>
    <w:rsid w:val="0082322C"/>
    <w:rsid w:val="00823942"/>
    <w:rsid w:val="00827FFD"/>
    <w:rsid w:val="00835E7B"/>
    <w:rsid w:val="00850848"/>
    <w:rsid w:val="00854535"/>
    <w:rsid w:val="00856750"/>
    <w:rsid w:val="00856EB3"/>
    <w:rsid w:val="00863C96"/>
    <w:rsid w:val="00864A72"/>
    <w:rsid w:val="008660FF"/>
    <w:rsid w:val="00873E9F"/>
    <w:rsid w:val="00874047"/>
    <w:rsid w:val="008778CB"/>
    <w:rsid w:val="00881545"/>
    <w:rsid w:val="008820A6"/>
    <w:rsid w:val="008822F0"/>
    <w:rsid w:val="00883204"/>
    <w:rsid w:val="00883A3E"/>
    <w:rsid w:val="0088428D"/>
    <w:rsid w:val="0089148D"/>
    <w:rsid w:val="00891E0D"/>
    <w:rsid w:val="008A0F36"/>
    <w:rsid w:val="008A5C57"/>
    <w:rsid w:val="008A5E4F"/>
    <w:rsid w:val="008B2543"/>
    <w:rsid w:val="008B4B6E"/>
    <w:rsid w:val="008C09D7"/>
    <w:rsid w:val="008D4447"/>
    <w:rsid w:val="008D5596"/>
    <w:rsid w:val="008D6DAB"/>
    <w:rsid w:val="008D6EAB"/>
    <w:rsid w:val="008D7401"/>
    <w:rsid w:val="008E6715"/>
    <w:rsid w:val="008F25D7"/>
    <w:rsid w:val="008F481F"/>
    <w:rsid w:val="008F6A75"/>
    <w:rsid w:val="009015AE"/>
    <w:rsid w:val="009029BE"/>
    <w:rsid w:val="00903DF6"/>
    <w:rsid w:val="00904698"/>
    <w:rsid w:val="00920CD7"/>
    <w:rsid w:val="00921CF6"/>
    <w:rsid w:val="00922E9E"/>
    <w:rsid w:val="009239AC"/>
    <w:rsid w:val="00924EF0"/>
    <w:rsid w:val="00934D7B"/>
    <w:rsid w:val="00943DFE"/>
    <w:rsid w:val="00947180"/>
    <w:rsid w:val="009567BE"/>
    <w:rsid w:val="00963FF5"/>
    <w:rsid w:val="009676FA"/>
    <w:rsid w:val="009679E0"/>
    <w:rsid w:val="00977632"/>
    <w:rsid w:val="00977DD2"/>
    <w:rsid w:val="00982A8E"/>
    <w:rsid w:val="00987DB4"/>
    <w:rsid w:val="0099029D"/>
    <w:rsid w:val="00996204"/>
    <w:rsid w:val="009A2446"/>
    <w:rsid w:val="009A26CB"/>
    <w:rsid w:val="009A2BC2"/>
    <w:rsid w:val="009A2CD7"/>
    <w:rsid w:val="009A2D37"/>
    <w:rsid w:val="009A7587"/>
    <w:rsid w:val="009B0A69"/>
    <w:rsid w:val="009B35C3"/>
    <w:rsid w:val="009B4F5B"/>
    <w:rsid w:val="009C2474"/>
    <w:rsid w:val="009C7082"/>
    <w:rsid w:val="009D0006"/>
    <w:rsid w:val="009D068C"/>
    <w:rsid w:val="009D1164"/>
    <w:rsid w:val="009D432E"/>
    <w:rsid w:val="009D52D0"/>
    <w:rsid w:val="009E369F"/>
    <w:rsid w:val="009F058B"/>
    <w:rsid w:val="009F3A2A"/>
    <w:rsid w:val="009F5EA4"/>
    <w:rsid w:val="009F6E5F"/>
    <w:rsid w:val="009F731F"/>
    <w:rsid w:val="009F7D33"/>
    <w:rsid w:val="00A021FE"/>
    <w:rsid w:val="00A1270E"/>
    <w:rsid w:val="00A13526"/>
    <w:rsid w:val="00A15342"/>
    <w:rsid w:val="00A15EC7"/>
    <w:rsid w:val="00A213F6"/>
    <w:rsid w:val="00A22865"/>
    <w:rsid w:val="00A3007E"/>
    <w:rsid w:val="00A32048"/>
    <w:rsid w:val="00A35A68"/>
    <w:rsid w:val="00A36F26"/>
    <w:rsid w:val="00A41F06"/>
    <w:rsid w:val="00A4797E"/>
    <w:rsid w:val="00A50FD4"/>
    <w:rsid w:val="00A51D0C"/>
    <w:rsid w:val="00A52DB4"/>
    <w:rsid w:val="00A618E1"/>
    <w:rsid w:val="00A629B9"/>
    <w:rsid w:val="00A70C20"/>
    <w:rsid w:val="00A71EEC"/>
    <w:rsid w:val="00A74292"/>
    <w:rsid w:val="00A776DE"/>
    <w:rsid w:val="00A80640"/>
    <w:rsid w:val="00A83194"/>
    <w:rsid w:val="00A87FFD"/>
    <w:rsid w:val="00A92F63"/>
    <w:rsid w:val="00A97038"/>
    <w:rsid w:val="00A97CB8"/>
    <w:rsid w:val="00AA3C15"/>
    <w:rsid w:val="00AA6330"/>
    <w:rsid w:val="00AB0F41"/>
    <w:rsid w:val="00AC7501"/>
    <w:rsid w:val="00AD748B"/>
    <w:rsid w:val="00AE0C90"/>
    <w:rsid w:val="00AE3DF2"/>
    <w:rsid w:val="00AE4865"/>
    <w:rsid w:val="00AE6FC7"/>
    <w:rsid w:val="00AF3F13"/>
    <w:rsid w:val="00AF50EE"/>
    <w:rsid w:val="00B02F2D"/>
    <w:rsid w:val="00B0591D"/>
    <w:rsid w:val="00B06F82"/>
    <w:rsid w:val="00B13402"/>
    <w:rsid w:val="00B14BC2"/>
    <w:rsid w:val="00B17024"/>
    <w:rsid w:val="00B17CD2"/>
    <w:rsid w:val="00B213D2"/>
    <w:rsid w:val="00B2148E"/>
    <w:rsid w:val="00B248BA"/>
    <w:rsid w:val="00B24B56"/>
    <w:rsid w:val="00B2615D"/>
    <w:rsid w:val="00B30E07"/>
    <w:rsid w:val="00B33EC6"/>
    <w:rsid w:val="00B34ADD"/>
    <w:rsid w:val="00B37B05"/>
    <w:rsid w:val="00B41FA6"/>
    <w:rsid w:val="00B52FF5"/>
    <w:rsid w:val="00B5498B"/>
    <w:rsid w:val="00B56F5B"/>
    <w:rsid w:val="00B57219"/>
    <w:rsid w:val="00B658A3"/>
    <w:rsid w:val="00B65AAD"/>
    <w:rsid w:val="00B70D73"/>
    <w:rsid w:val="00B72470"/>
    <w:rsid w:val="00B746A8"/>
    <w:rsid w:val="00B750F2"/>
    <w:rsid w:val="00B7664D"/>
    <w:rsid w:val="00B80989"/>
    <w:rsid w:val="00B90C66"/>
    <w:rsid w:val="00B90E7C"/>
    <w:rsid w:val="00B9109B"/>
    <w:rsid w:val="00B927AE"/>
    <w:rsid w:val="00B93721"/>
    <w:rsid w:val="00B937B1"/>
    <w:rsid w:val="00BA26D2"/>
    <w:rsid w:val="00BA453C"/>
    <w:rsid w:val="00BA4E02"/>
    <w:rsid w:val="00BB0197"/>
    <w:rsid w:val="00BB2045"/>
    <w:rsid w:val="00BB2A6D"/>
    <w:rsid w:val="00BB4189"/>
    <w:rsid w:val="00BB6710"/>
    <w:rsid w:val="00BC19F7"/>
    <w:rsid w:val="00BC41ED"/>
    <w:rsid w:val="00BD009E"/>
    <w:rsid w:val="00BD0EF8"/>
    <w:rsid w:val="00BD7A8C"/>
    <w:rsid w:val="00BE2126"/>
    <w:rsid w:val="00BE396D"/>
    <w:rsid w:val="00BE3B17"/>
    <w:rsid w:val="00BF51AB"/>
    <w:rsid w:val="00BF716B"/>
    <w:rsid w:val="00BF7233"/>
    <w:rsid w:val="00C02AA2"/>
    <w:rsid w:val="00C0479D"/>
    <w:rsid w:val="00C04C95"/>
    <w:rsid w:val="00C05556"/>
    <w:rsid w:val="00C12613"/>
    <w:rsid w:val="00C12E81"/>
    <w:rsid w:val="00C159A2"/>
    <w:rsid w:val="00C16DEF"/>
    <w:rsid w:val="00C2492F"/>
    <w:rsid w:val="00C25747"/>
    <w:rsid w:val="00C26AFA"/>
    <w:rsid w:val="00C310F7"/>
    <w:rsid w:val="00C3744A"/>
    <w:rsid w:val="00C4002A"/>
    <w:rsid w:val="00C46912"/>
    <w:rsid w:val="00C46BAA"/>
    <w:rsid w:val="00C55BFD"/>
    <w:rsid w:val="00C612A8"/>
    <w:rsid w:val="00C618D2"/>
    <w:rsid w:val="00C67631"/>
    <w:rsid w:val="00C709C6"/>
    <w:rsid w:val="00C729D7"/>
    <w:rsid w:val="00C77707"/>
    <w:rsid w:val="00C83354"/>
    <w:rsid w:val="00C84004"/>
    <w:rsid w:val="00C843F6"/>
    <w:rsid w:val="00C84507"/>
    <w:rsid w:val="00C850C1"/>
    <w:rsid w:val="00C862C7"/>
    <w:rsid w:val="00C866AE"/>
    <w:rsid w:val="00C9204D"/>
    <w:rsid w:val="00CA3254"/>
    <w:rsid w:val="00CA49EE"/>
    <w:rsid w:val="00CB11CE"/>
    <w:rsid w:val="00CB1AAC"/>
    <w:rsid w:val="00CB27B0"/>
    <w:rsid w:val="00CC25A2"/>
    <w:rsid w:val="00CC3E29"/>
    <w:rsid w:val="00CD6A20"/>
    <w:rsid w:val="00CD7F07"/>
    <w:rsid w:val="00CE04F3"/>
    <w:rsid w:val="00CE12D8"/>
    <w:rsid w:val="00CE4574"/>
    <w:rsid w:val="00CE70E6"/>
    <w:rsid w:val="00CF0BCA"/>
    <w:rsid w:val="00CF2E1E"/>
    <w:rsid w:val="00D006C5"/>
    <w:rsid w:val="00D01955"/>
    <w:rsid w:val="00D02E99"/>
    <w:rsid w:val="00D13357"/>
    <w:rsid w:val="00D137B8"/>
    <w:rsid w:val="00D13A13"/>
    <w:rsid w:val="00D20305"/>
    <w:rsid w:val="00D23493"/>
    <w:rsid w:val="00D2689A"/>
    <w:rsid w:val="00D30D5C"/>
    <w:rsid w:val="00D33D9D"/>
    <w:rsid w:val="00D34178"/>
    <w:rsid w:val="00D428FF"/>
    <w:rsid w:val="00D448ED"/>
    <w:rsid w:val="00D65506"/>
    <w:rsid w:val="00D6639E"/>
    <w:rsid w:val="00D773CF"/>
    <w:rsid w:val="00D83563"/>
    <w:rsid w:val="00D8448F"/>
    <w:rsid w:val="00D93106"/>
    <w:rsid w:val="00D94F29"/>
    <w:rsid w:val="00DA64B6"/>
    <w:rsid w:val="00DB2B91"/>
    <w:rsid w:val="00DB5C9D"/>
    <w:rsid w:val="00DC490D"/>
    <w:rsid w:val="00DD02E6"/>
    <w:rsid w:val="00DD2E74"/>
    <w:rsid w:val="00DE6C7A"/>
    <w:rsid w:val="00DE7C75"/>
    <w:rsid w:val="00DF5D84"/>
    <w:rsid w:val="00DF665B"/>
    <w:rsid w:val="00E0152A"/>
    <w:rsid w:val="00E03394"/>
    <w:rsid w:val="00E066E5"/>
    <w:rsid w:val="00E073E2"/>
    <w:rsid w:val="00E1736E"/>
    <w:rsid w:val="00E21253"/>
    <w:rsid w:val="00E21923"/>
    <w:rsid w:val="00E22F03"/>
    <w:rsid w:val="00E233C1"/>
    <w:rsid w:val="00E23EEC"/>
    <w:rsid w:val="00E368B9"/>
    <w:rsid w:val="00E3797C"/>
    <w:rsid w:val="00E472EA"/>
    <w:rsid w:val="00E51404"/>
    <w:rsid w:val="00E574C9"/>
    <w:rsid w:val="00E6103A"/>
    <w:rsid w:val="00E610DE"/>
    <w:rsid w:val="00E643EE"/>
    <w:rsid w:val="00E66167"/>
    <w:rsid w:val="00E71F2F"/>
    <w:rsid w:val="00E72005"/>
    <w:rsid w:val="00E74B64"/>
    <w:rsid w:val="00E75864"/>
    <w:rsid w:val="00E77786"/>
    <w:rsid w:val="00E806FB"/>
    <w:rsid w:val="00E84899"/>
    <w:rsid w:val="00E90788"/>
    <w:rsid w:val="00E930FD"/>
    <w:rsid w:val="00E9760E"/>
    <w:rsid w:val="00EA1CFB"/>
    <w:rsid w:val="00EA21F0"/>
    <w:rsid w:val="00EB0365"/>
    <w:rsid w:val="00EB1C2D"/>
    <w:rsid w:val="00EB41D1"/>
    <w:rsid w:val="00EB5470"/>
    <w:rsid w:val="00EC1810"/>
    <w:rsid w:val="00EC3FCC"/>
    <w:rsid w:val="00ED32FF"/>
    <w:rsid w:val="00ED5AED"/>
    <w:rsid w:val="00EF039B"/>
    <w:rsid w:val="00EF4933"/>
    <w:rsid w:val="00EF5044"/>
    <w:rsid w:val="00EF5DCE"/>
    <w:rsid w:val="00F01956"/>
    <w:rsid w:val="00F04BFA"/>
    <w:rsid w:val="00F04D2D"/>
    <w:rsid w:val="00F1146A"/>
    <w:rsid w:val="00F116CE"/>
    <w:rsid w:val="00F13B4C"/>
    <w:rsid w:val="00F16F93"/>
    <w:rsid w:val="00F176DE"/>
    <w:rsid w:val="00F17B94"/>
    <w:rsid w:val="00F21C47"/>
    <w:rsid w:val="00F23FC1"/>
    <w:rsid w:val="00F2408C"/>
    <w:rsid w:val="00F24187"/>
    <w:rsid w:val="00F244E2"/>
    <w:rsid w:val="00F24789"/>
    <w:rsid w:val="00F25762"/>
    <w:rsid w:val="00F311A2"/>
    <w:rsid w:val="00F317D7"/>
    <w:rsid w:val="00F340DE"/>
    <w:rsid w:val="00F34ED0"/>
    <w:rsid w:val="00F43542"/>
    <w:rsid w:val="00F44BAB"/>
    <w:rsid w:val="00F454E2"/>
    <w:rsid w:val="00F4727D"/>
    <w:rsid w:val="00F527CB"/>
    <w:rsid w:val="00F562AA"/>
    <w:rsid w:val="00F635A9"/>
    <w:rsid w:val="00F66975"/>
    <w:rsid w:val="00F7105A"/>
    <w:rsid w:val="00F7710E"/>
    <w:rsid w:val="00F77676"/>
    <w:rsid w:val="00F77D6F"/>
    <w:rsid w:val="00F8197C"/>
    <w:rsid w:val="00F82B4E"/>
    <w:rsid w:val="00F85997"/>
    <w:rsid w:val="00F87559"/>
    <w:rsid w:val="00F87E08"/>
    <w:rsid w:val="00F96D71"/>
    <w:rsid w:val="00F97C9E"/>
    <w:rsid w:val="00FA20DE"/>
    <w:rsid w:val="00FA4EE8"/>
    <w:rsid w:val="00FA4F81"/>
    <w:rsid w:val="00FB12CA"/>
    <w:rsid w:val="00FB2E32"/>
    <w:rsid w:val="00FB36EC"/>
    <w:rsid w:val="00FB4E1B"/>
    <w:rsid w:val="00FB7FCA"/>
    <w:rsid w:val="00FC0291"/>
    <w:rsid w:val="00FC1C92"/>
    <w:rsid w:val="00FC217A"/>
    <w:rsid w:val="00FC616F"/>
    <w:rsid w:val="00FD333B"/>
    <w:rsid w:val="00FD689C"/>
    <w:rsid w:val="00FD705C"/>
    <w:rsid w:val="00FD777A"/>
    <w:rsid w:val="00FE260B"/>
    <w:rsid w:val="00FE33B7"/>
    <w:rsid w:val="00FE692E"/>
    <w:rsid w:val="00FF2040"/>
    <w:rsid w:val="00FF31CA"/>
    <w:rsid w:val="00FF649A"/>
    <w:rsid w:val="00FF6EB4"/>
    <w:rsid w:val="00FF7858"/>
    <w:rsid w:val="4DF355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4C3B65"/>
    <w:pPr>
      <w:spacing w:before="600"/>
      <w:ind w:right="544"/>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4C3B65"/>
    <w:rPr>
      <w:rFonts w:ascii="Arial" w:eastAsiaTheme="minorEastAsia" w:hAnsi="Arial" w:cs="Arial"/>
      <w:b/>
      <w:sz w:val="24"/>
      <w:szCs w:val="24"/>
      <w:lang w:eastAsia="en-GB"/>
    </w:rPr>
  </w:style>
  <w:style w:type="character" w:customStyle="1" w:styleId="UnresolvedMention2">
    <w:name w:val="Unresolved Mention2"/>
    <w:basedOn w:val="DefaultParagraphFont"/>
    <w:uiPriority w:val="99"/>
    <w:semiHidden/>
    <w:unhideWhenUsed/>
    <w:rsid w:val="00FC217A"/>
    <w:rPr>
      <w:color w:val="605E5C"/>
      <w:shd w:val="clear" w:color="auto" w:fill="E1DFDD"/>
    </w:rPr>
  </w:style>
  <w:style w:type="paragraph" w:styleId="Revision">
    <w:name w:val="Revision"/>
    <w:hidden/>
    <w:uiPriority w:val="99"/>
    <w:semiHidden/>
    <w:rsid w:val="004D0D2B"/>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stituteforapprenticeships.org/media/1918/st0603_prof_econ_l6_cycle11_finalforpublication21618.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kent.rl.talis.com/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d7e7921c69d3b65f68e078e251c3a401">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14c17921e9cab98899ae2acfe6549e07"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3EAB6-DC38-4656-8423-AB263887ABE1}">
  <ds:schemaRefs>
    <ds:schemaRef ds:uri="http://schemas.openxmlformats.org/officeDocument/2006/bibliography"/>
  </ds:schemaRefs>
</ds:datastoreItem>
</file>

<file path=customXml/itemProps2.xml><?xml version="1.0" encoding="utf-8"?>
<ds:datastoreItem xmlns:ds="http://schemas.openxmlformats.org/officeDocument/2006/customXml" ds:itemID="{1808A0D2-3DB3-4405-896D-FCF5436A6D4B}">
  <ds:schemaRefs>
    <ds:schemaRef ds:uri="http://schemas.microsoft.com/office/2006/metadata/properties"/>
    <ds:schemaRef ds:uri="http://schemas.microsoft.com/office/infopath/2007/PartnerControls"/>
    <ds:schemaRef ds:uri="38c837cb-b56f-40c5-bbb0-effb01650ca7"/>
  </ds:schemaRefs>
</ds:datastoreItem>
</file>

<file path=customXml/itemProps3.xml><?xml version="1.0" encoding="utf-8"?>
<ds:datastoreItem xmlns:ds="http://schemas.openxmlformats.org/officeDocument/2006/customXml" ds:itemID="{1437F5EC-9FEC-4ADD-A8AB-CE2E2851DA31}"/>
</file>

<file path=customXml/itemProps4.xml><?xml version="1.0" encoding="utf-8"?>
<ds:datastoreItem xmlns:ds="http://schemas.openxmlformats.org/officeDocument/2006/customXml" ds:itemID="{CE634499-1612-4238-B359-5C651D9B7A75}">
  <ds:schemaRefs>
    <ds:schemaRef ds:uri="http://schemas.microsoft.com/sharepoint/v3/contenttype/forms"/>
  </ds:schemaRefs>
</ds:datastoreItem>
</file>

<file path=customXml/itemProps5.xml><?xml version="1.0" encoding="utf-8"?>
<ds:datastoreItem xmlns:ds="http://schemas.openxmlformats.org/officeDocument/2006/customXml" ds:itemID="{DF05DAB6-162D-4DD7-BD5F-08C2795DB0F2}">
  <ds:schemaRefs>
    <ds:schemaRef ds:uri="http://schemas.microsoft.com/office/2006/metadata/properties"/>
    <ds:schemaRef ds:uri="http://schemas.microsoft.com/office/infopath/2007/PartnerControls"/>
    <ds:schemaRef ds:uri="5ed5d703-7edd-468a-b5e4-1db5e82bfbe7"/>
    <ds:schemaRef ds:uri="acda00cb-5d0f-44c7-b169-8d3ef9200589"/>
  </ds:schemaRefs>
</ds:datastoreItem>
</file>

<file path=customXml/itemProps6.xml><?xml version="1.0" encoding="utf-8"?>
<ds:datastoreItem xmlns:ds="http://schemas.openxmlformats.org/officeDocument/2006/customXml" ds:itemID="{A9E5CE6A-75B1-4563-A73B-CAB1923F1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QA</dc:subject>
  <dc:creator>Denny Flowers</dc:creator>
  <cp:lastModifiedBy>Alyson Hunt</cp:lastModifiedBy>
  <cp:revision>2</cp:revision>
  <cp:lastPrinted>2019-02-26T09:40:00Z</cp:lastPrinted>
  <dcterms:created xsi:type="dcterms:W3CDTF">2024-08-07T13:22:00Z</dcterms:created>
  <dcterms:modified xsi:type="dcterms:W3CDTF">2024-08-07T13:22:00Z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y fmtid="{D5CDD505-2E9C-101B-9397-08002B2CF9AE}" pid="3" name="_dlc_DocIdItemGuid">
    <vt:lpwstr>d33385b4-c1b8-4c26-96ad-6e5962f79721</vt:lpwstr>
  </property>
</Properties>
</file>