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8D5F" w14:textId="77777777" w:rsidR="00FE60AA" w:rsidRDefault="00187E18">
      <w:pPr>
        <w:pStyle w:val="header2"/>
        <w:numPr>
          <w:ilvl w:val="0"/>
          <w:numId w:val="1"/>
        </w:numPr>
        <w:ind w:left="567" w:hanging="567"/>
      </w:pPr>
      <w:r>
        <w:t>KentVision Code and title of the module</w:t>
      </w:r>
    </w:p>
    <w:p w14:paraId="31D5270A" w14:textId="52987624" w:rsidR="00FE60AA" w:rsidRDefault="00187E18">
      <w:pPr>
        <w:spacing w:after="120" w:line="240" w:lineRule="auto"/>
        <w:ind w:left="567" w:right="543"/>
        <w:jc w:val="both"/>
        <w:rPr>
          <w:rFonts w:ascii="Arial" w:hAnsi="Arial" w:cs="Arial"/>
          <w:sz w:val="24"/>
          <w:szCs w:val="24"/>
        </w:rPr>
      </w:pPr>
      <w:r>
        <w:rPr>
          <w:rFonts w:ascii="Arial" w:hAnsi="Arial" w:cs="Arial"/>
          <w:iCs/>
          <w:sz w:val="24"/>
          <w:szCs w:val="24"/>
        </w:rPr>
        <w:t>COMP836</w:t>
      </w:r>
      <w:r w:rsidR="003D75E7">
        <w:rPr>
          <w:rFonts w:ascii="Arial" w:hAnsi="Arial" w:cs="Arial"/>
          <w:iCs/>
          <w:sz w:val="24"/>
          <w:szCs w:val="24"/>
        </w:rPr>
        <w:t>2</w:t>
      </w:r>
      <w:r>
        <w:rPr>
          <w:rFonts w:ascii="Arial" w:hAnsi="Arial" w:cs="Arial"/>
          <w:iCs/>
          <w:sz w:val="24"/>
          <w:szCs w:val="24"/>
        </w:rPr>
        <w:t xml:space="preserve"> – Machine Learning Algorithms</w:t>
      </w:r>
    </w:p>
    <w:p w14:paraId="594786F1" w14:textId="77777777" w:rsidR="00FE60AA" w:rsidRDefault="00FE60AA">
      <w:pPr>
        <w:spacing w:after="120" w:line="240" w:lineRule="auto"/>
        <w:ind w:left="426" w:right="543"/>
        <w:jc w:val="both"/>
        <w:rPr>
          <w:rFonts w:ascii="Arial" w:hAnsi="Arial" w:cs="Arial"/>
          <w:sz w:val="24"/>
          <w:szCs w:val="24"/>
        </w:rPr>
      </w:pPr>
    </w:p>
    <w:p w14:paraId="2810C35D" w14:textId="77777777" w:rsidR="00FE60AA" w:rsidRDefault="00187E18">
      <w:pPr>
        <w:pStyle w:val="Heading2"/>
        <w:numPr>
          <w:ilvl w:val="0"/>
          <w:numId w:val="1"/>
        </w:numPr>
        <w:ind w:left="567" w:hanging="567"/>
      </w:pPr>
      <w:r>
        <w:t>Division and School/Department or partner institution which will be responsible for management of the module</w:t>
      </w:r>
    </w:p>
    <w:p w14:paraId="26238B46" w14:textId="77777777" w:rsidR="00FE60AA" w:rsidRDefault="00187E18">
      <w:pPr>
        <w:spacing w:after="120" w:line="240" w:lineRule="auto"/>
        <w:ind w:left="567" w:right="543"/>
        <w:jc w:val="both"/>
        <w:rPr>
          <w:rFonts w:ascii="Arial" w:hAnsi="Arial" w:cs="Arial"/>
          <w:iCs/>
          <w:sz w:val="24"/>
          <w:szCs w:val="24"/>
        </w:rPr>
      </w:pPr>
      <w:r>
        <w:rPr>
          <w:rFonts w:ascii="Arial" w:hAnsi="Arial" w:cs="Arial"/>
          <w:iCs/>
          <w:sz w:val="24"/>
          <w:szCs w:val="24"/>
        </w:rPr>
        <w:t>Division of Computing, Engineering and Mathematical Sciences</w:t>
      </w:r>
    </w:p>
    <w:p w14:paraId="3CA2B0A8" w14:textId="77777777" w:rsidR="00FE60AA" w:rsidRDefault="00187E18">
      <w:pPr>
        <w:spacing w:after="120" w:line="240" w:lineRule="auto"/>
        <w:ind w:left="567" w:right="543"/>
        <w:jc w:val="both"/>
        <w:rPr>
          <w:rFonts w:ascii="Arial" w:hAnsi="Arial" w:cs="Arial"/>
          <w:iCs/>
          <w:sz w:val="24"/>
          <w:szCs w:val="24"/>
        </w:rPr>
      </w:pPr>
      <w:r>
        <w:rPr>
          <w:rFonts w:ascii="Arial" w:hAnsi="Arial" w:cs="Arial"/>
          <w:iCs/>
          <w:sz w:val="24"/>
          <w:szCs w:val="24"/>
        </w:rPr>
        <w:t>School of Computing</w:t>
      </w:r>
    </w:p>
    <w:p w14:paraId="485FE7A9" w14:textId="77777777" w:rsidR="00FE60AA" w:rsidRDefault="00FE60AA">
      <w:pPr>
        <w:spacing w:after="120" w:line="240" w:lineRule="auto"/>
        <w:ind w:left="426" w:right="543"/>
        <w:jc w:val="both"/>
        <w:rPr>
          <w:rFonts w:ascii="Arial" w:hAnsi="Arial" w:cs="Arial"/>
          <w:iCs/>
          <w:sz w:val="24"/>
          <w:szCs w:val="24"/>
        </w:rPr>
      </w:pPr>
    </w:p>
    <w:p w14:paraId="224714F0" w14:textId="77777777" w:rsidR="00FE60AA" w:rsidRDefault="00187E18">
      <w:pPr>
        <w:pStyle w:val="Heading2"/>
        <w:numPr>
          <w:ilvl w:val="0"/>
          <w:numId w:val="1"/>
        </w:numPr>
        <w:ind w:left="567" w:hanging="567"/>
      </w:pPr>
      <w:r>
        <w:t>The level of the module (Level 4, Level 5, Level 6 or Level 7)</w:t>
      </w:r>
    </w:p>
    <w:p w14:paraId="1BFB0D29" w14:textId="77777777" w:rsidR="00FE60AA" w:rsidRDefault="00187E18">
      <w:pPr>
        <w:spacing w:after="120" w:line="240" w:lineRule="auto"/>
        <w:ind w:left="567" w:right="543"/>
        <w:jc w:val="both"/>
        <w:rPr>
          <w:rFonts w:ascii="Arial" w:hAnsi="Arial" w:cs="Arial"/>
          <w:sz w:val="24"/>
          <w:szCs w:val="24"/>
        </w:rPr>
      </w:pPr>
      <w:r>
        <w:rPr>
          <w:rFonts w:ascii="Arial" w:hAnsi="Arial" w:cs="Arial"/>
          <w:sz w:val="24"/>
          <w:szCs w:val="24"/>
        </w:rPr>
        <w:t>Level 7</w:t>
      </w:r>
    </w:p>
    <w:p w14:paraId="0934ACCC" w14:textId="77777777" w:rsidR="00FE60AA" w:rsidRDefault="00FE60AA">
      <w:pPr>
        <w:spacing w:after="120" w:line="240" w:lineRule="auto"/>
        <w:ind w:left="426" w:right="543"/>
        <w:jc w:val="both"/>
        <w:rPr>
          <w:rFonts w:ascii="Arial" w:hAnsi="Arial" w:cs="Arial"/>
          <w:iCs/>
          <w:sz w:val="24"/>
          <w:szCs w:val="24"/>
        </w:rPr>
      </w:pPr>
    </w:p>
    <w:p w14:paraId="44D5CBDA" w14:textId="77777777" w:rsidR="00FE60AA" w:rsidRDefault="00187E18">
      <w:pPr>
        <w:pStyle w:val="Heading2"/>
        <w:numPr>
          <w:ilvl w:val="0"/>
          <w:numId w:val="1"/>
        </w:numPr>
        <w:ind w:left="567" w:hanging="567"/>
      </w:pPr>
      <w:r>
        <w:t xml:space="preserve">The number of credits and the ECTS value which the module represents </w:t>
      </w:r>
    </w:p>
    <w:p w14:paraId="58FA3772" w14:textId="77777777" w:rsidR="00FE60AA" w:rsidRDefault="00187E18">
      <w:pPr>
        <w:spacing w:after="120" w:line="240" w:lineRule="auto"/>
        <w:ind w:left="567" w:right="543"/>
        <w:rPr>
          <w:rFonts w:ascii="Arial" w:hAnsi="Arial" w:cs="Arial"/>
          <w:sz w:val="24"/>
          <w:szCs w:val="24"/>
        </w:rPr>
      </w:pPr>
      <w:r>
        <w:rPr>
          <w:rFonts w:ascii="Arial" w:hAnsi="Arial" w:cs="Arial"/>
          <w:iCs/>
          <w:sz w:val="24"/>
          <w:szCs w:val="24"/>
        </w:rPr>
        <w:t>15 credits (7.5 ECTS)</w:t>
      </w:r>
    </w:p>
    <w:p w14:paraId="122DF4AC" w14:textId="77777777" w:rsidR="00FE60AA" w:rsidRDefault="00FE60AA">
      <w:pPr>
        <w:spacing w:after="120" w:line="240" w:lineRule="auto"/>
        <w:ind w:left="426" w:right="543"/>
        <w:rPr>
          <w:rFonts w:ascii="Arial" w:hAnsi="Arial" w:cs="Arial"/>
          <w:sz w:val="24"/>
          <w:szCs w:val="24"/>
        </w:rPr>
      </w:pPr>
    </w:p>
    <w:p w14:paraId="08101F50" w14:textId="77777777" w:rsidR="00FE60AA" w:rsidRDefault="00187E18">
      <w:pPr>
        <w:pStyle w:val="Heading2"/>
        <w:numPr>
          <w:ilvl w:val="0"/>
          <w:numId w:val="1"/>
        </w:numPr>
        <w:ind w:left="567" w:hanging="567"/>
      </w:pPr>
      <w:r>
        <w:t>Which term(s) the module is to be taught in (or other teaching pattern)</w:t>
      </w:r>
    </w:p>
    <w:p w14:paraId="6D8DF5B5"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Autumn or Spring</w:t>
      </w:r>
    </w:p>
    <w:p w14:paraId="7A18230D" w14:textId="77777777" w:rsidR="00FE60AA" w:rsidRDefault="00FE60AA">
      <w:pPr>
        <w:spacing w:after="120" w:line="240" w:lineRule="auto"/>
        <w:ind w:left="426" w:right="543"/>
        <w:rPr>
          <w:rFonts w:ascii="Arial" w:hAnsi="Arial" w:cs="Arial"/>
          <w:iCs/>
          <w:sz w:val="24"/>
          <w:szCs w:val="24"/>
        </w:rPr>
      </w:pPr>
    </w:p>
    <w:p w14:paraId="0B05A522" w14:textId="77777777" w:rsidR="00FE60AA" w:rsidRDefault="00187E18">
      <w:pPr>
        <w:pStyle w:val="Heading2"/>
        <w:numPr>
          <w:ilvl w:val="0"/>
          <w:numId w:val="1"/>
        </w:numPr>
        <w:ind w:left="567" w:hanging="567"/>
      </w:pPr>
      <w:r>
        <w:t>Prerequisite and co-requisite modules and/or any module restrictions</w:t>
      </w:r>
    </w:p>
    <w:p w14:paraId="729CC31E" w14:textId="77777777" w:rsidR="00FE60AA" w:rsidRDefault="00187E18">
      <w:pPr>
        <w:spacing w:after="120" w:line="240" w:lineRule="auto"/>
        <w:ind w:left="567" w:right="543"/>
        <w:jc w:val="both"/>
        <w:rPr>
          <w:rFonts w:ascii="Arial" w:hAnsi="Arial" w:cs="Arial"/>
          <w:bCs/>
          <w:sz w:val="24"/>
          <w:szCs w:val="24"/>
        </w:rPr>
      </w:pPr>
      <w:r>
        <w:rPr>
          <w:rFonts w:ascii="Arial" w:hAnsi="Arial" w:cs="Arial"/>
          <w:bCs/>
          <w:sz w:val="24"/>
          <w:szCs w:val="24"/>
        </w:rPr>
        <w:t>Pre-requisite:</w:t>
      </w:r>
    </w:p>
    <w:p w14:paraId="02F657D4" w14:textId="77777777" w:rsidR="00FE60AA" w:rsidRDefault="00187E18">
      <w:pPr>
        <w:spacing w:after="120" w:line="240" w:lineRule="auto"/>
        <w:ind w:left="1440" w:right="543"/>
        <w:jc w:val="both"/>
        <w:rPr>
          <w:rFonts w:ascii="Arial" w:hAnsi="Arial" w:cs="Arial"/>
          <w:bCs/>
          <w:sz w:val="24"/>
          <w:szCs w:val="24"/>
        </w:rPr>
      </w:pPr>
      <w:r>
        <w:rPr>
          <w:rFonts w:ascii="Arial" w:hAnsi="Arial" w:cs="Arial"/>
          <w:bCs/>
          <w:sz w:val="24"/>
          <w:szCs w:val="24"/>
        </w:rPr>
        <w:t>A-level Maths or equivalent</w:t>
      </w:r>
    </w:p>
    <w:p w14:paraId="3F94124B" w14:textId="77777777" w:rsidR="00FE60AA" w:rsidRDefault="00FE60AA">
      <w:pPr>
        <w:spacing w:after="120" w:line="240" w:lineRule="auto"/>
        <w:ind w:left="567" w:right="543"/>
        <w:jc w:val="both"/>
        <w:rPr>
          <w:rFonts w:ascii="Arial" w:hAnsi="Arial" w:cs="Arial"/>
          <w:bCs/>
          <w:sz w:val="24"/>
          <w:szCs w:val="24"/>
        </w:rPr>
      </w:pPr>
    </w:p>
    <w:p w14:paraId="2E8E9C85" w14:textId="77777777" w:rsidR="00FE60AA" w:rsidRDefault="00187E18">
      <w:pPr>
        <w:spacing w:after="120" w:line="240" w:lineRule="auto"/>
        <w:ind w:left="567" w:right="543"/>
        <w:jc w:val="both"/>
        <w:rPr>
          <w:rFonts w:ascii="Arial" w:hAnsi="Arial" w:cs="Arial"/>
          <w:bCs/>
          <w:sz w:val="24"/>
          <w:szCs w:val="24"/>
        </w:rPr>
      </w:pPr>
      <w:r>
        <w:rPr>
          <w:rFonts w:ascii="Arial" w:hAnsi="Arial" w:cs="Arial"/>
          <w:bCs/>
          <w:sz w:val="24"/>
          <w:szCs w:val="24"/>
        </w:rPr>
        <w:t>Co-requisite:</w:t>
      </w:r>
    </w:p>
    <w:p w14:paraId="3017598F" w14:textId="77777777" w:rsidR="00FE60AA" w:rsidRDefault="00187E18">
      <w:pPr>
        <w:spacing w:after="120" w:line="240" w:lineRule="auto"/>
        <w:ind w:left="1440" w:right="543"/>
        <w:jc w:val="both"/>
        <w:rPr>
          <w:rFonts w:ascii="Arial" w:hAnsi="Arial" w:cs="Arial"/>
          <w:bCs/>
          <w:sz w:val="24"/>
          <w:szCs w:val="24"/>
        </w:rPr>
      </w:pPr>
      <w:r>
        <w:rPr>
          <w:rFonts w:ascii="Arial" w:hAnsi="Arial" w:cs="Arial"/>
          <w:bCs/>
          <w:iCs/>
          <w:sz w:val="24"/>
          <w:szCs w:val="24"/>
        </w:rPr>
        <w:t>COMP8710 Advanced Java for Programmers</w:t>
      </w:r>
      <w:r>
        <w:rPr>
          <w:rFonts w:ascii="Arial" w:hAnsi="Arial" w:cs="Arial"/>
          <w:bCs/>
          <w:sz w:val="24"/>
          <w:szCs w:val="24"/>
        </w:rPr>
        <w:t xml:space="preserve"> </w:t>
      </w:r>
    </w:p>
    <w:p w14:paraId="0AD3821E" w14:textId="77777777" w:rsidR="00FE60AA" w:rsidRDefault="00187E18">
      <w:pPr>
        <w:spacing w:after="120" w:line="240" w:lineRule="auto"/>
        <w:ind w:left="1440" w:right="543"/>
        <w:jc w:val="both"/>
        <w:rPr>
          <w:rFonts w:ascii="Arial" w:hAnsi="Arial" w:cs="Arial"/>
          <w:bCs/>
          <w:sz w:val="24"/>
          <w:szCs w:val="24"/>
        </w:rPr>
      </w:pPr>
      <w:r>
        <w:rPr>
          <w:rFonts w:ascii="Arial" w:hAnsi="Arial" w:cs="Arial"/>
          <w:bCs/>
          <w:iCs/>
          <w:sz w:val="24"/>
          <w:szCs w:val="24"/>
        </w:rPr>
        <w:t>or COMP8270 Programming for Artificial intelligence</w:t>
      </w:r>
    </w:p>
    <w:p w14:paraId="6F337118" w14:textId="77777777" w:rsidR="00FE60AA" w:rsidRDefault="00FE60AA">
      <w:pPr>
        <w:spacing w:after="120" w:line="240" w:lineRule="auto"/>
        <w:ind w:left="426" w:right="543"/>
        <w:rPr>
          <w:rFonts w:ascii="Arial" w:hAnsi="Arial" w:cs="Arial"/>
          <w:iCs/>
          <w:sz w:val="24"/>
          <w:szCs w:val="24"/>
        </w:rPr>
      </w:pPr>
    </w:p>
    <w:p w14:paraId="23868867" w14:textId="77777777" w:rsidR="00FE60AA" w:rsidRDefault="00187E18">
      <w:pPr>
        <w:pStyle w:val="Heading2"/>
        <w:numPr>
          <w:ilvl w:val="0"/>
          <w:numId w:val="1"/>
        </w:numPr>
        <w:ind w:left="567" w:hanging="567"/>
      </w:pPr>
      <w:r>
        <w:t>The course(s) of study to which the module contributes</w:t>
      </w:r>
    </w:p>
    <w:p w14:paraId="7B2B936F"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1C3F61F"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MSc Artificial Intelligence with and without Year in Industry</w:t>
      </w:r>
    </w:p>
    <w:p w14:paraId="65C5D335" w14:textId="77777777" w:rsidR="00FE60AA" w:rsidRDefault="00FE60AA">
      <w:pPr>
        <w:spacing w:after="120" w:line="240" w:lineRule="auto"/>
        <w:ind w:left="567" w:right="543"/>
        <w:rPr>
          <w:rFonts w:ascii="Arial" w:hAnsi="Arial" w:cs="Arial"/>
          <w:iCs/>
          <w:sz w:val="24"/>
          <w:szCs w:val="24"/>
        </w:rPr>
      </w:pPr>
    </w:p>
    <w:p w14:paraId="7144912F"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6E82BEB8"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MSc Computer Science with and without Year in Industry</w:t>
      </w:r>
    </w:p>
    <w:p w14:paraId="28DB826B"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MSc Computer Science (Artificial Intelligence) with and without Year in Industry</w:t>
      </w:r>
    </w:p>
    <w:p w14:paraId="08271A2B"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MSc Advanced Computer Science with and without Year in Industry</w:t>
      </w:r>
    </w:p>
    <w:p w14:paraId="5F23882F"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MSc Networks and Security with and without Year in Industry</w:t>
      </w:r>
    </w:p>
    <w:p w14:paraId="712C657D" w14:textId="77777777" w:rsidR="00FE60AA" w:rsidRDefault="00FE60AA">
      <w:pPr>
        <w:spacing w:after="120" w:line="240" w:lineRule="auto"/>
        <w:ind w:left="567" w:right="543"/>
        <w:rPr>
          <w:rFonts w:ascii="Arial" w:hAnsi="Arial" w:cs="Arial"/>
          <w:iCs/>
          <w:sz w:val="24"/>
          <w:szCs w:val="24"/>
        </w:rPr>
      </w:pPr>
    </w:p>
    <w:p w14:paraId="4F3E5443" w14:textId="77777777" w:rsidR="00FE60AA" w:rsidRDefault="00187E18">
      <w:pPr>
        <w:pStyle w:val="Heading2"/>
        <w:numPr>
          <w:ilvl w:val="0"/>
          <w:numId w:val="1"/>
        </w:numPr>
        <w:ind w:left="567" w:hanging="567"/>
        <w:jc w:val="left"/>
      </w:pPr>
      <w:r>
        <w:lastRenderedPageBreak/>
        <w:t>The intended subject specific learning outcomes.</w:t>
      </w:r>
      <w:r>
        <w:br/>
        <w:t>On successfully completing the module students will be able to:</w:t>
      </w:r>
    </w:p>
    <w:p w14:paraId="25335EE4" w14:textId="17954388"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Describe what is meant by machine learning, list a number of types of machine learning algorithms (e.g. neural networks) and give a brief description of each together with some examples of their (actual or potential) applications.</w:t>
      </w:r>
    </w:p>
    <w:p w14:paraId="3ECC0E6B" w14:textId="544C6CA1"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Select the appropriate machine learning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3552048D" w14:textId="12F04D7C"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Explain the mathematical equations that underlie selected machine learning algorithms, both the equations/ algorithms that define predictions or decisions, and those that define learning (e.g. the backpropagation algorithm for neural networks).</w:t>
      </w:r>
    </w:p>
    <w:p w14:paraId="26855B5B" w14:textId="27D93E3A"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Analyse learning phenomena from the point of view of their being computational systems. To be able to take these phenomena and identify the features which are important for computational problem solving by learning from data or from simulation.</w:t>
      </w:r>
    </w:p>
    <w:p w14:paraId="650E8C7F" w14:textId="6B1C862C"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Build machine learning models (e.g. neural networks) using state-of-the-art simulation technology and apply them to the solution of problems. In particular, to select from the canon of learning algorithms which is appropriate for a particular problem domain.</w:t>
      </w:r>
    </w:p>
    <w:p w14:paraId="7A30C730" w14:textId="7C4EEE98"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Discuss examples of challenges related to learning from data. To be able to analyse related systems not directly studied in the course in a similar fashion.</w:t>
      </w:r>
    </w:p>
    <w:p w14:paraId="3C568196" w14:textId="3874C8A2"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Discuss examples of machine learning models as applied to various tasks.</w:t>
      </w:r>
    </w:p>
    <w:p w14:paraId="5DB628CA" w14:textId="7341CF48" w:rsidR="00FE60AA" w:rsidRDefault="00187E18">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Demonstrate knowledge and explain the key details of one or more advanced specialised topic in machine learning.</w:t>
      </w:r>
    </w:p>
    <w:p w14:paraId="3047AA4C" w14:textId="77777777" w:rsidR="00FE60AA" w:rsidRDefault="00FE60AA">
      <w:pPr>
        <w:spacing w:after="120" w:line="240" w:lineRule="auto"/>
        <w:ind w:left="426" w:right="543"/>
        <w:rPr>
          <w:rFonts w:ascii="Arial" w:hAnsi="Arial" w:cs="Arial"/>
          <w:b/>
          <w:sz w:val="24"/>
          <w:szCs w:val="24"/>
        </w:rPr>
      </w:pPr>
    </w:p>
    <w:p w14:paraId="485CE214" w14:textId="77777777" w:rsidR="00FE60AA" w:rsidRDefault="00187E18">
      <w:pPr>
        <w:pStyle w:val="Heading2"/>
        <w:numPr>
          <w:ilvl w:val="0"/>
          <w:numId w:val="1"/>
        </w:numPr>
        <w:ind w:left="567" w:hanging="567"/>
        <w:jc w:val="left"/>
      </w:pPr>
      <w:r>
        <w:t>The intended generic learning outcomes.</w:t>
      </w:r>
      <w:r>
        <w:br/>
        <w:t>On successfully completing the module students will be able to:</w:t>
      </w:r>
    </w:p>
    <w:p w14:paraId="2E59E325" w14:textId="77777777" w:rsidR="00FE60AA" w:rsidRDefault="00187E18">
      <w:pPr>
        <w:pStyle w:val="ListParagraph"/>
        <w:numPr>
          <w:ilvl w:val="0"/>
          <w:numId w:val="6"/>
        </w:numPr>
        <w:spacing w:after="120" w:line="240" w:lineRule="auto"/>
        <w:ind w:right="544"/>
        <w:contextualSpacing w:val="0"/>
        <w:rPr>
          <w:rFonts w:ascii="Arial" w:hAnsi="Arial" w:cs="Arial"/>
          <w:sz w:val="24"/>
          <w:szCs w:val="24"/>
        </w:rPr>
      </w:pPr>
      <w:r>
        <w:rPr>
          <w:rFonts w:ascii="Arial" w:hAnsi="Arial" w:cs="Arial"/>
          <w:iCs/>
          <w:sz w:val="24"/>
          <w:szCs w:val="24"/>
        </w:rPr>
        <w:t>Utilize the library, exploit online resources and internet sites to support investigations into these areas.</w:t>
      </w:r>
    </w:p>
    <w:p w14:paraId="496BE007" w14:textId="77777777" w:rsidR="00FE60AA" w:rsidRDefault="00187E18">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iCs/>
          <w:sz w:val="24"/>
          <w:szCs w:val="24"/>
        </w:rPr>
        <w:t>Demonstrate analytical skills in respect to subsymbolic systems.</w:t>
      </w:r>
    </w:p>
    <w:p w14:paraId="4A7E415D" w14:textId="77777777" w:rsidR="00FE60AA" w:rsidRDefault="00187E18">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sz w:val="24"/>
          <w:szCs w:val="24"/>
        </w:rPr>
        <w:t>Demonstrate enhanced time management and organisation skills.</w:t>
      </w:r>
    </w:p>
    <w:p w14:paraId="689E57F0" w14:textId="77777777" w:rsidR="00FE60AA" w:rsidRDefault="00187E18">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sz w:val="24"/>
          <w:szCs w:val="24"/>
        </w:rPr>
        <w:t>Set learning goals and identify resources for the purpose of continuing professional development.</w:t>
      </w:r>
    </w:p>
    <w:p w14:paraId="1DA07326" w14:textId="77777777" w:rsidR="00FE60AA" w:rsidRDefault="00187E18">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sz w:val="24"/>
          <w:szCs w:val="24"/>
        </w:rPr>
        <w:t>Demonstrate originality in tackling and dealing with challenges related to the process of applying machine learning techniques in a broader context of scientific enquiry.</w:t>
      </w:r>
    </w:p>
    <w:p w14:paraId="2F6E2DEE" w14:textId="77777777" w:rsidR="00FE60AA" w:rsidRDefault="00FE60AA">
      <w:pPr>
        <w:spacing w:after="120" w:line="240" w:lineRule="auto"/>
        <w:ind w:left="567" w:right="543"/>
        <w:rPr>
          <w:rFonts w:ascii="Arial" w:hAnsi="Arial" w:cs="Arial"/>
          <w:b/>
          <w:bCs/>
          <w:sz w:val="24"/>
          <w:szCs w:val="24"/>
        </w:rPr>
      </w:pPr>
    </w:p>
    <w:p w14:paraId="55E7A6A0" w14:textId="77777777" w:rsidR="00860A3E" w:rsidRDefault="00860A3E">
      <w:pPr>
        <w:spacing w:after="120" w:line="240" w:lineRule="auto"/>
        <w:ind w:left="567" w:right="543"/>
        <w:rPr>
          <w:rFonts w:ascii="Arial" w:hAnsi="Arial" w:cs="Arial"/>
          <w:b/>
          <w:bCs/>
          <w:sz w:val="24"/>
          <w:szCs w:val="24"/>
        </w:rPr>
      </w:pPr>
    </w:p>
    <w:p w14:paraId="44BDAB16" w14:textId="77777777" w:rsidR="00860A3E" w:rsidRDefault="00860A3E">
      <w:pPr>
        <w:spacing w:after="120" w:line="240" w:lineRule="auto"/>
        <w:ind w:left="567" w:right="543"/>
        <w:rPr>
          <w:rFonts w:ascii="Arial" w:hAnsi="Arial" w:cs="Arial"/>
          <w:b/>
          <w:bCs/>
          <w:sz w:val="24"/>
          <w:szCs w:val="24"/>
        </w:rPr>
      </w:pPr>
    </w:p>
    <w:p w14:paraId="55CB9300" w14:textId="77777777" w:rsidR="00FE60AA" w:rsidRDefault="00187E18">
      <w:pPr>
        <w:pStyle w:val="Heading2"/>
        <w:numPr>
          <w:ilvl w:val="0"/>
          <w:numId w:val="1"/>
        </w:numPr>
        <w:ind w:left="567" w:hanging="567"/>
      </w:pPr>
      <w:r>
        <w:lastRenderedPageBreak/>
        <w:t>A synopsis of the curriculum</w:t>
      </w:r>
    </w:p>
    <w:p w14:paraId="7DD33D77" w14:textId="7EE9335F" w:rsidR="00FE60AA" w:rsidRDefault="00187E18">
      <w:pPr>
        <w:spacing w:after="120" w:line="240" w:lineRule="auto"/>
        <w:ind w:left="567" w:right="543"/>
        <w:rPr>
          <w:rFonts w:ascii="Arial" w:hAnsi="Arial" w:cs="Arial"/>
          <w:iCs/>
          <w:sz w:val="24"/>
          <w:szCs w:val="24"/>
        </w:rPr>
      </w:pPr>
      <w:r>
        <w:rPr>
          <w:rFonts w:ascii="Arial" w:hAnsi="Arial" w:cs="Arial"/>
          <w:iCs/>
          <w:sz w:val="24"/>
          <w:szCs w:val="24"/>
        </w:rPr>
        <w:t>In this module you learn what is meant by machine learning and how to explain the key algorithms (especially the backpropagation algorithm for learning deep neural networks) and mathematical equations that underlie them. You also familiarise yourself with a range of machine learning algorithms and their inner mechanisms. Using state-of-the-art  software technology apply these algorithms to the solution of problems. You will study the existing machine learning implementations of selected algorithms, and you will also engage in implementation of algorithms and procedures relevant to machine learning.</w:t>
      </w:r>
    </w:p>
    <w:p w14:paraId="2BE9EF99" w14:textId="77777777" w:rsidR="00FE60AA" w:rsidRDefault="00FE60AA">
      <w:pPr>
        <w:spacing w:after="120" w:line="240" w:lineRule="auto"/>
        <w:ind w:left="426" w:right="543"/>
        <w:rPr>
          <w:rFonts w:ascii="Arial" w:hAnsi="Arial" w:cs="Arial"/>
          <w:iCs/>
          <w:sz w:val="24"/>
          <w:szCs w:val="24"/>
        </w:rPr>
      </w:pPr>
    </w:p>
    <w:p w14:paraId="489993AD" w14:textId="77777777" w:rsidR="00FE60AA" w:rsidRDefault="00187E18">
      <w:pPr>
        <w:pStyle w:val="Heading2"/>
        <w:numPr>
          <w:ilvl w:val="0"/>
          <w:numId w:val="1"/>
        </w:numPr>
        <w:ind w:left="567" w:hanging="567"/>
      </w:pPr>
      <w:r>
        <w:t xml:space="preserve">Reading list </w:t>
      </w:r>
    </w:p>
    <w:p w14:paraId="46C33E8C" w14:textId="77777777" w:rsidR="00FE60AA" w:rsidRDefault="00187E18">
      <w:pPr>
        <w:pStyle w:val="Heading2"/>
        <w:tabs>
          <w:tab w:val="clear" w:pos="0"/>
        </w:tabs>
        <w:ind w:firstLine="0"/>
        <w:rPr>
          <w:b w:val="0"/>
          <w:bCs/>
        </w:rPr>
      </w:pPr>
      <w:r>
        <w:rPr>
          <w:b w:val="0"/>
          <w:bCs/>
        </w:rPr>
        <w:t xml:space="preserve">The University is committed to ensuring that core reading materials are in accessible electronic format in line with the Kent Inclusive Practices. </w:t>
      </w:r>
    </w:p>
    <w:p w14:paraId="4B434D83" w14:textId="77777777" w:rsidR="00FE60AA" w:rsidRDefault="00187E18">
      <w:pPr>
        <w:pStyle w:val="Heading2"/>
        <w:tabs>
          <w:tab w:val="clear" w:pos="0"/>
        </w:tabs>
        <w:ind w:firstLine="0"/>
        <w:rPr>
          <w:b w:val="0"/>
          <w:bCs/>
        </w:rPr>
      </w:pPr>
      <w:r>
        <w:rPr>
          <w:b w:val="0"/>
          <w:bCs/>
        </w:rPr>
        <w:t xml:space="preserve">The most up to date reading list for each module can be found on the university's </w:t>
      </w:r>
      <w:hyperlink r:id="rId8">
        <w:r>
          <w:rPr>
            <w:rStyle w:val="Hyperlink"/>
            <w:b w:val="0"/>
            <w:bCs/>
          </w:rPr>
          <w:t>reading list pages</w:t>
        </w:r>
      </w:hyperlink>
      <w:r>
        <w:rPr>
          <w:b w:val="0"/>
          <w:bCs/>
        </w:rPr>
        <w:t xml:space="preserve">. </w:t>
      </w:r>
    </w:p>
    <w:p w14:paraId="79A758EA" w14:textId="4869CEA6" w:rsidR="00FE60AA" w:rsidRDefault="00187E18">
      <w:pPr>
        <w:ind w:left="567"/>
        <w:rPr>
          <w:rFonts w:ascii="Arial" w:hAnsi="Arial" w:cs="Arial"/>
          <w:iCs/>
          <w:sz w:val="24"/>
          <w:szCs w:val="24"/>
        </w:rPr>
      </w:pPr>
      <w:r>
        <w:rPr>
          <w:rFonts w:ascii="Arial" w:hAnsi="Arial" w:cs="Arial"/>
          <w:iCs/>
          <w:sz w:val="24"/>
          <w:szCs w:val="24"/>
        </w:rPr>
        <w:t>Christopher M Bishop. Pattern recognition and machine learning. Springer, 2006.</w:t>
      </w:r>
    </w:p>
    <w:p w14:paraId="240AFF3F" w14:textId="77777777" w:rsidR="00FE60AA" w:rsidRDefault="00187E18">
      <w:pPr>
        <w:ind w:left="567"/>
        <w:rPr>
          <w:rFonts w:ascii="Arial" w:hAnsi="Arial" w:cs="Arial"/>
          <w:iCs/>
          <w:sz w:val="24"/>
          <w:szCs w:val="24"/>
        </w:rPr>
      </w:pPr>
      <w:r>
        <w:rPr>
          <w:rFonts w:ascii="Arial" w:hAnsi="Arial" w:cs="Arial"/>
          <w:iCs/>
          <w:sz w:val="24"/>
          <w:szCs w:val="24"/>
        </w:rPr>
        <w:t>Francois Chollet. Deep learning with Python. Simon and Schuster, 2021.</w:t>
      </w:r>
    </w:p>
    <w:p w14:paraId="54EEDFA3" w14:textId="77777777" w:rsidR="00FE60AA" w:rsidRDefault="00187E18">
      <w:pPr>
        <w:ind w:left="567"/>
        <w:rPr>
          <w:rFonts w:ascii="Arial" w:hAnsi="Arial" w:cs="Arial"/>
          <w:iCs/>
          <w:sz w:val="24"/>
          <w:szCs w:val="24"/>
        </w:rPr>
      </w:pPr>
      <w:r>
        <w:rPr>
          <w:rFonts w:ascii="Arial" w:hAnsi="Arial" w:cs="Arial"/>
          <w:iCs/>
          <w:sz w:val="24"/>
          <w:szCs w:val="24"/>
        </w:rPr>
        <w:t>Marc Peter Deisenroth, A. Aldo Faisal, and Cheng Soon Ong. Mathematics for machine learning. Cambridge University Press, 2020. url: https://mml-book.github.io/book/mml-book.pdf.</w:t>
      </w:r>
    </w:p>
    <w:p w14:paraId="6B06628E" w14:textId="77777777" w:rsidR="00FE60AA" w:rsidRDefault="00187E18">
      <w:pPr>
        <w:ind w:left="567"/>
        <w:rPr>
          <w:rFonts w:ascii="Arial" w:hAnsi="Arial" w:cs="Arial"/>
          <w:iCs/>
          <w:sz w:val="24"/>
          <w:szCs w:val="24"/>
        </w:rPr>
      </w:pPr>
      <w:r>
        <w:rPr>
          <w:rFonts w:ascii="Arial" w:hAnsi="Arial" w:cs="Arial"/>
          <w:iCs/>
          <w:sz w:val="24"/>
          <w:szCs w:val="24"/>
        </w:rPr>
        <w:t>Gareth James, Daniela Witten, Trevor Hastie, and Robert Tibshirani. An introduction to statistical learning with applications in R. Vol. 112. Springer, 2013.</w:t>
      </w:r>
    </w:p>
    <w:p w14:paraId="6EFFC277" w14:textId="77777777" w:rsidR="00FE60AA" w:rsidRDefault="00187E18">
      <w:pPr>
        <w:ind w:left="567"/>
        <w:rPr>
          <w:rFonts w:ascii="Arial" w:hAnsi="Arial" w:cs="Arial"/>
          <w:iCs/>
          <w:sz w:val="24"/>
          <w:szCs w:val="24"/>
        </w:rPr>
      </w:pPr>
      <w:r>
        <w:rPr>
          <w:rFonts w:ascii="Arial" w:hAnsi="Arial" w:cs="Arial"/>
          <w:iCs/>
          <w:sz w:val="24"/>
          <w:szCs w:val="24"/>
        </w:rPr>
        <w:t>Tom M. Mitchell. Machine Learning. McGraw-Hill, 1997.</w:t>
      </w:r>
    </w:p>
    <w:p w14:paraId="64D44A30" w14:textId="77777777" w:rsidR="00FE60AA" w:rsidRDefault="00187E18">
      <w:pPr>
        <w:ind w:left="567"/>
        <w:rPr>
          <w:rFonts w:ascii="Arial" w:hAnsi="Arial" w:cs="Arial"/>
          <w:iCs/>
          <w:sz w:val="24"/>
          <w:szCs w:val="24"/>
        </w:rPr>
      </w:pPr>
      <w:r>
        <w:rPr>
          <w:rFonts w:ascii="Arial" w:hAnsi="Arial" w:cs="Arial"/>
          <w:iCs/>
          <w:sz w:val="24"/>
          <w:szCs w:val="24"/>
        </w:rPr>
        <w:t>Kevin P Murphy. Machine learning: a probabilistic perspective. Cambridge, MA, 2012.</w:t>
      </w:r>
    </w:p>
    <w:p w14:paraId="3F2EF020" w14:textId="77777777" w:rsidR="00FE60AA" w:rsidRDefault="00187E18">
      <w:pPr>
        <w:ind w:left="567"/>
        <w:rPr>
          <w:rFonts w:ascii="Arial" w:hAnsi="Arial" w:cs="Arial"/>
          <w:iCs/>
          <w:sz w:val="24"/>
          <w:szCs w:val="24"/>
        </w:rPr>
      </w:pPr>
      <w:r>
        <w:rPr>
          <w:rFonts w:ascii="Arial" w:hAnsi="Arial" w:cs="Arial"/>
          <w:iCs/>
          <w:sz w:val="24"/>
          <w:szCs w:val="24"/>
        </w:rPr>
        <w:t>Randall C O’Reilly and Yuko Munakata. Computational explorations in cognitive neuroscience: Understanding the mind by simulating the brain. MIT press, 2000.</w:t>
      </w:r>
    </w:p>
    <w:p w14:paraId="06BEC98E" w14:textId="77777777" w:rsidR="00FE60AA" w:rsidRDefault="00187E18">
      <w:pPr>
        <w:ind w:left="567"/>
        <w:rPr>
          <w:rFonts w:ascii="Arial" w:hAnsi="Arial" w:cs="Arial"/>
          <w:iCs/>
          <w:sz w:val="24"/>
          <w:szCs w:val="24"/>
        </w:rPr>
      </w:pPr>
      <w:r>
        <w:rPr>
          <w:rFonts w:ascii="Arial" w:hAnsi="Arial" w:cs="Arial"/>
          <w:iCs/>
          <w:sz w:val="24"/>
          <w:szCs w:val="24"/>
        </w:rPr>
        <w:t>Simon J.D. Prince. Understanding Deep Learning. MIT Press, 2023.</w:t>
      </w:r>
    </w:p>
    <w:p w14:paraId="6046FC77" w14:textId="77777777" w:rsidR="00FE60AA" w:rsidRDefault="00187E18">
      <w:pPr>
        <w:ind w:left="567"/>
        <w:rPr>
          <w:rFonts w:ascii="Arial" w:hAnsi="Arial" w:cs="Arial"/>
          <w:iCs/>
          <w:sz w:val="24"/>
          <w:szCs w:val="24"/>
        </w:rPr>
      </w:pPr>
      <w:r>
        <w:rPr>
          <w:rFonts w:ascii="Arial" w:hAnsi="Arial" w:cs="Arial"/>
          <w:iCs/>
          <w:sz w:val="24"/>
          <w:szCs w:val="24"/>
        </w:rPr>
        <w:t>Stuart J. Russell and Peter Norvig. Artificial Intelligence: A Modern Approach (4th Edition).</w:t>
      </w:r>
    </w:p>
    <w:p w14:paraId="1E503DB2" w14:textId="77777777" w:rsidR="00FE60AA" w:rsidRDefault="00187E18">
      <w:pPr>
        <w:ind w:left="567"/>
        <w:rPr>
          <w:rFonts w:ascii="Arial" w:hAnsi="Arial" w:cs="Arial"/>
          <w:iCs/>
          <w:sz w:val="24"/>
          <w:szCs w:val="24"/>
        </w:rPr>
      </w:pPr>
      <w:r>
        <w:rPr>
          <w:rFonts w:ascii="Arial" w:hAnsi="Arial" w:cs="Arial"/>
          <w:iCs/>
          <w:sz w:val="24"/>
          <w:szCs w:val="24"/>
        </w:rPr>
        <w:t>Pearson, 2021.</w:t>
      </w:r>
    </w:p>
    <w:p w14:paraId="075B8EB0" w14:textId="77777777" w:rsidR="00FE60AA" w:rsidRDefault="00187E18">
      <w:pPr>
        <w:ind w:left="567"/>
        <w:rPr>
          <w:rFonts w:ascii="Arial" w:hAnsi="Arial" w:cs="Arial"/>
          <w:iCs/>
          <w:sz w:val="24"/>
          <w:szCs w:val="24"/>
        </w:rPr>
      </w:pPr>
      <w:r>
        <w:rPr>
          <w:rFonts w:ascii="Arial" w:hAnsi="Arial" w:cs="Arial"/>
          <w:iCs/>
          <w:sz w:val="24"/>
          <w:szCs w:val="24"/>
        </w:rPr>
        <w:t>Haykin, S. (1999) Neural Networks, A Comprehensive Foundation. Prentice Hall International Edition.</w:t>
      </w:r>
    </w:p>
    <w:p w14:paraId="5E7DB22E" w14:textId="77777777" w:rsidR="00FE60AA" w:rsidRDefault="00187E18">
      <w:pPr>
        <w:ind w:left="567"/>
        <w:rPr>
          <w:rFonts w:ascii="Arial" w:hAnsi="Arial" w:cs="Arial"/>
          <w:iCs/>
          <w:sz w:val="24"/>
          <w:szCs w:val="24"/>
        </w:rPr>
      </w:pPr>
      <w:r>
        <w:rPr>
          <w:rFonts w:ascii="Arial" w:hAnsi="Arial" w:cs="Arial"/>
          <w:iCs/>
          <w:sz w:val="24"/>
          <w:szCs w:val="24"/>
        </w:rPr>
        <w:t>Bengio, Yoshua, Ian Goodfellow, and Aaron Courville. Deep learning. MIT press, 2017.</w:t>
      </w:r>
    </w:p>
    <w:p w14:paraId="17296A0D" w14:textId="77777777" w:rsidR="00FE60AA" w:rsidRDefault="00187E18">
      <w:pPr>
        <w:ind w:left="567"/>
        <w:rPr>
          <w:rFonts w:ascii="Arial" w:hAnsi="Arial" w:cs="Arial"/>
          <w:iCs/>
          <w:sz w:val="24"/>
          <w:szCs w:val="24"/>
        </w:rPr>
      </w:pPr>
      <w:r>
        <w:rPr>
          <w:rFonts w:ascii="Arial" w:hAnsi="Arial" w:cs="Arial"/>
          <w:iCs/>
          <w:sz w:val="24"/>
          <w:szCs w:val="24"/>
        </w:rPr>
        <w:t>Sejnowski, Terrence J. The deep learning revolution. MIT press, 2018.</w:t>
      </w:r>
    </w:p>
    <w:p w14:paraId="773B0264" w14:textId="1E299923" w:rsidR="00FE60AA" w:rsidRDefault="00187E18">
      <w:pPr>
        <w:ind w:left="567"/>
        <w:rPr>
          <w:rFonts w:ascii="Arial" w:hAnsi="Arial" w:cs="Arial"/>
          <w:iCs/>
          <w:sz w:val="24"/>
          <w:szCs w:val="24"/>
        </w:rPr>
      </w:pPr>
      <w:r>
        <w:rPr>
          <w:rFonts w:ascii="Arial" w:hAnsi="Arial" w:cs="Arial"/>
          <w:iCs/>
          <w:sz w:val="24"/>
          <w:szCs w:val="24"/>
        </w:rPr>
        <w:t>Ian H. Witten, Eibe Frank, Mark A. Hall, and Christopher J. Pal. Data Mining, Fourth Edition: Practical Machine Learning Tools and Techniques. 4th. San Francisco, CA, USA: Morgan Kaufmann Publishers Inc., 2016.</w:t>
      </w:r>
    </w:p>
    <w:p w14:paraId="2DD7B269" w14:textId="77777777" w:rsidR="00FE60AA" w:rsidRDefault="00187E18">
      <w:pPr>
        <w:pStyle w:val="Heading2"/>
        <w:numPr>
          <w:ilvl w:val="0"/>
          <w:numId w:val="1"/>
        </w:numPr>
        <w:ind w:left="567" w:hanging="567"/>
      </w:pPr>
      <w:r>
        <w:lastRenderedPageBreak/>
        <w:t>Contact Hours</w:t>
      </w:r>
    </w:p>
    <w:p w14:paraId="46E43831" w14:textId="77777777" w:rsidR="00FE60AA" w:rsidRDefault="00187E18">
      <w:pPr>
        <w:ind w:left="567"/>
        <w:rPr>
          <w:rFonts w:ascii="Arial" w:hAnsi="Arial" w:cs="Arial"/>
          <w:sz w:val="24"/>
          <w:szCs w:val="24"/>
        </w:rPr>
      </w:pPr>
      <w:r>
        <w:rPr>
          <w:rFonts w:ascii="Arial" w:hAnsi="Arial" w:cs="Arial"/>
          <w:sz w:val="24"/>
          <w:szCs w:val="24"/>
        </w:rPr>
        <w:t>Private Study: 111</w:t>
      </w:r>
    </w:p>
    <w:p w14:paraId="3C4C85AB" w14:textId="77777777" w:rsidR="00FE60AA" w:rsidRDefault="00187E18">
      <w:pPr>
        <w:ind w:left="567"/>
        <w:rPr>
          <w:rFonts w:ascii="Arial" w:hAnsi="Arial" w:cs="Arial"/>
          <w:sz w:val="24"/>
          <w:szCs w:val="24"/>
        </w:rPr>
      </w:pPr>
      <w:r>
        <w:rPr>
          <w:rFonts w:ascii="Arial" w:hAnsi="Arial" w:cs="Arial"/>
          <w:sz w:val="24"/>
          <w:szCs w:val="24"/>
        </w:rPr>
        <w:t>Contact Hours: 39</w:t>
      </w:r>
    </w:p>
    <w:p w14:paraId="5EB0D11A" w14:textId="77777777" w:rsidR="00FE60AA" w:rsidRDefault="00187E18">
      <w:pPr>
        <w:ind w:left="567"/>
        <w:rPr>
          <w:rFonts w:ascii="Arial" w:hAnsi="Arial" w:cs="Arial"/>
          <w:sz w:val="24"/>
          <w:szCs w:val="24"/>
        </w:rPr>
      </w:pPr>
      <w:r>
        <w:rPr>
          <w:rFonts w:ascii="Arial" w:hAnsi="Arial" w:cs="Arial"/>
          <w:sz w:val="24"/>
          <w:szCs w:val="24"/>
        </w:rPr>
        <w:t>Total: 150</w:t>
      </w:r>
    </w:p>
    <w:p w14:paraId="4052C66F" w14:textId="77777777" w:rsidR="00FE60AA" w:rsidRDefault="00FE60AA">
      <w:pPr>
        <w:spacing w:after="120" w:line="240" w:lineRule="auto"/>
        <w:ind w:right="543"/>
        <w:rPr>
          <w:rFonts w:ascii="Arial" w:hAnsi="Arial" w:cs="Arial"/>
          <w:iCs/>
          <w:sz w:val="24"/>
          <w:szCs w:val="24"/>
        </w:rPr>
      </w:pPr>
    </w:p>
    <w:p w14:paraId="4293710F" w14:textId="77777777" w:rsidR="00FE60AA" w:rsidRDefault="00187E18">
      <w:pPr>
        <w:pStyle w:val="Heading2"/>
        <w:numPr>
          <w:ilvl w:val="0"/>
          <w:numId w:val="1"/>
        </w:numPr>
        <w:ind w:left="567" w:hanging="567"/>
        <w:rPr>
          <w:i/>
          <w:iCs/>
        </w:rPr>
      </w:pPr>
      <w:r>
        <w:t>Assessment methods</w:t>
      </w:r>
    </w:p>
    <w:p w14:paraId="2D651308" w14:textId="77777777" w:rsidR="00FE60AA" w:rsidRDefault="00187E18">
      <w:pPr>
        <w:pStyle w:val="header2"/>
        <w:numPr>
          <w:ilvl w:val="1"/>
          <w:numId w:val="4"/>
        </w:numPr>
        <w:rPr>
          <w:b w:val="0"/>
          <w:bCs/>
          <w:i/>
          <w:iCs/>
        </w:rPr>
      </w:pPr>
      <w:r>
        <w:rPr>
          <w:b w:val="0"/>
          <w:bCs/>
          <w:iCs/>
        </w:rPr>
        <w:t>Main assessment methods</w:t>
      </w:r>
    </w:p>
    <w:p w14:paraId="1997F7CB"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Two simulation assessments (individual; 12 hours; 20% total)</w:t>
      </w:r>
    </w:p>
    <w:p w14:paraId="7609F112"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Examination (2 hours; 80%)</w:t>
      </w:r>
    </w:p>
    <w:p w14:paraId="767246EE" w14:textId="77777777" w:rsidR="00FE60AA" w:rsidRDefault="00FE60AA">
      <w:pPr>
        <w:spacing w:after="120" w:line="240" w:lineRule="auto"/>
        <w:ind w:left="426" w:right="543"/>
        <w:rPr>
          <w:rFonts w:ascii="Arial" w:hAnsi="Arial" w:cs="Arial"/>
          <w:b/>
          <w:iCs/>
          <w:sz w:val="24"/>
          <w:szCs w:val="24"/>
        </w:rPr>
      </w:pPr>
    </w:p>
    <w:p w14:paraId="1918215C" w14:textId="77777777" w:rsidR="00FE60AA" w:rsidRDefault="00187E18">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t xml:space="preserve">Reassessment methods </w:t>
      </w:r>
    </w:p>
    <w:p w14:paraId="4DC47481" w14:textId="77777777" w:rsidR="00FE60AA" w:rsidRDefault="00187E18">
      <w:pPr>
        <w:spacing w:after="120" w:line="240" w:lineRule="auto"/>
        <w:ind w:left="567" w:right="543"/>
        <w:rPr>
          <w:rFonts w:ascii="Arial" w:hAnsi="Arial" w:cs="Arial"/>
          <w:iCs/>
          <w:sz w:val="24"/>
          <w:szCs w:val="24"/>
        </w:rPr>
      </w:pPr>
      <w:r>
        <w:rPr>
          <w:rFonts w:ascii="Arial" w:hAnsi="Arial" w:cs="Arial"/>
          <w:iCs/>
          <w:sz w:val="24"/>
          <w:szCs w:val="24"/>
        </w:rPr>
        <w:t>Like for like</w:t>
      </w:r>
    </w:p>
    <w:p w14:paraId="04B6478B" w14:textId="77777777" w:rsidR="00FE60AA" w:rsidRDefault="00FE60AA">
      <w:pPr>
        <w:spacing w:after="120" w:line="240" w:lineRule="auto"/>
        <w:ind w:left="426" w:right="543"/>
        <w:rPr>
          <w:rFonts w:ascii="Arial" w:hAnsi="Arial" w:cs="Arial"/>
          <w:iCs/>
          <w:sz w:val="24"/>
          <w:szCs w:val="24"/>
        </w:rPr>
      </w:pPr>
    </w:p>
    <w:p w14:paraId="5FE34855" w14:textId="77777777" w:rsidR="00FE60AA" w:rsidRDefault="00187E18">
      <w:pPr>
        <w:pStyle w:val="Heading2"/>
        <w:numPr>
          <w:ilvl w:val="0"/>
          <w:numId w:val="1"/>
        </w:numPr>
        <w:ind w:left="567" w:hanging="567"/>
      </w:pPr>
      <w:r>
        <w:t>Map of module learning outcomes (sections 8 &amp; 9) to learning and teaching methods (section 12) and methods of assessment (section 13)</w:t>
      </w:r>
    </w:p>
    <w:p w14:paraId="2D5ABE7F" w14:textId="77777777" w:rsidR="00FE60AA" w:rsidRDefault="00FE60AA">
      <w:pPr>
        <w:spacing w:after="120" w:line="240" w:lineRule="auto"/>
        <w:ind w:left="567" w:right="543"/>
        <w:jc w:val="both"/>
        <w:rPr>
          <w:rFonts w:ascii="Arial" w:hAnsi="Arial" w:cs="Arial"/>
          <w:i/>
          <w:iCs/>
          <w:sz w:val="24"/>
          <w:szCs w:val="24"/>
        </w:rPr>
      </w:pPr>
    </w:p>
    <w:p w14:paraId="0D4ACAE8" w14:textId="77777777" w:rsidR="00FE60AA" w:rsidRDefault="00187E18">
      <w:pPr>
        <w:spacing w:after="120" w:line="240" w:lineRule="auto"/>
        <w:ind w:left="567" w:right="543"/>
        <w:jc w:val="both"/>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9311" w:type="dxa"/>
        <w:tblInd w:w="607" w:type="dxa"/>
        <w:tblLayout w:type="fixed"/>
        <w:tblLook w:val="04A0" w:firstRow="1" w:lastRow="0" w:firstColumn="1" w:lastColumn="0" w:noHBand="0" w:noVBand="1"/>
      </w:tblPr>
      <w:tblGrid>
        <w:gridCol w:w="1244"/>
        <w:gridCol w:w="595"/>
        <w:gridCol w:w="596"/>
        <w:gridCol w:w="596"/>
        <w:gridCol w:w="593"/>
        <w:gridCol w:w="595"/>
        <w:gridCol w:w="593"/>
        <w:gridCol w:w="595"/>
        <w:gridCol w:w="593"/>
        <w:gridCol w:w="334"/>
        <w:gridCol w:w="567"/>
        <w:gridCol w:w="567"/>
        <w:gridCol w:w="567"/>
        <w:gridCol w:w="647"/>
        <w:gridCol w:w="629"/>
      </w:tblGrid>
      <w:tr w:rsidR="00860A3E" w14:paraId="57869249" w14:textId="77777777" w:rsidTr="00860A3E">
        <w:tc>
          <w:tcPr>
            <w:tcW w:w="1244" w:type="dxa"/>
            <w:shd w:val="clear" w:color="auto" w:fill="D9D9D9" w:themeFill="background1" w:themeFillShade="D9"/>
          </w:tcPr>
          <w:p w14:paraId="0956E5AD" w14:textId="77777777" w:rsidR="00860A3E" w:rsidRDefault="00860A3E">
            <w:pPr>
              <w:spacing w:after="0" w:line="240" w:lineRule="auto"/>
              <w:rPr>
                <w:rFonts w:ascii="Arial" w:hAnsi="Arial" w:cs="Arial"/>
              </w:rPr>
            </w:pPr>
            <w:r>
              <w:rPr>
                <w:rFonts w:ascii="Arial" w:hAnsi="Arial" w:cs="Arial"/>
                <w:b/>
              </w:rPr>
              <w:t>Module learning outcome</w:t>
            </w:r>
          </w:p>
        </w:tc>
        <w:tc>
          <w:tcPr>
            <w:tcW w:w="595" w:type="dxa"/>
          </w:tcPr>
          <w:p w14:paraId="65B5C495" w14:textId="77777777" w:rsidR="00860A3E" w:rsidRDefault="00860A3E">
            <w:pPr>
              <w:spacing w:after="0" w:line="240" w:lineRule="auto"/>
              <w:rPr>
                <w:rFonts w:ascii="Arial" w:hAnsi="Arial" w:cs="Arial"/>
              </w:rPr>
            </w:pPr>
            <w:r>
              <w:rPr>
                <w:rFonts w:ascii="Arial" w:hAnsi="Arial" w:cs="Arial"/>
              </w:rPr>
              <w:t>8.1</w:t>
            </w:r>
          </w:p>
        </w:tc>
        <w:tc>
          <w:tcPr>
            <w:tcW w:w="596" w:type="dxa"/>
          </w:tcPr>
          <w:p w14:paraId="094384D0" w14:textId="77777777" w:rsidR="00860A3E" w:rsidRDefault="00860A3E">
            <w:pPr>
              <w:spacing w:after="0" w:line="240" w:lineRule="auto"/>
              <w:rPr>
                <w:rFonts w:ascii="Arial" w:hAnsi="Arial" w:cs="Arial"/>
              </w:rPr>
            </w:pPr>
            <w:r>
              <w:rPr>
                <w:rFonts w:ascii="Arial" w:hAnsi="Arial" w:cs="Arial"/>
              </w:rPr>
              <w:t>8.2</w:t>
            </w:r>
          </w:p>
        </w:tc>
        <w:tc>
          <w:tcPr>
            <w:tcW w:w="596" w:type="dxa"/>
          </w:tcPr>
          <w:p w14:paraId="7E4ADCA0" w14:textId="77777777" w:rsidR="00860A3E" w:rsidRDefault="00860A3E">
            <w:pPr>
              <w:spacing w:after="0" w:line="240" w:lineRule="auto"/>
              <w:rPr>
                <w:rFonts w:ascii="Arial" w:hAnsi="Arial" w:cs="Arial"/>
              </w:rPr>
            </w:pPr>
            <w:r>
              <w:rPr>
                <w:rFonts w:ascii="Arial" w:hAnsi="Arial" w:cs="Arial"/>
              </w:rPr>
              <w:t>8.3</w:t>
            </w:r>
          </w:p>
        </w:tc>
        <w:tc>
          <w:tcPr>
            <w:tcW w:w="593" w:type="dxa"/>
          </w:tcPr>
          <w:p w14:paraId="18FEE7C1" w14:textId="77777777" w:rsidR="00860A3E" w:rsidRDefault="00860A3E">
            <w:pPr>
              <w:spacing w:after="0" w:line="240" w:lineRule="auto"/>
              <w:rPr>
                <w:rFonts w:ascii="Arial" w:hAnsi="Arial" w:cs="Arial"/>
              </w:rPr>
            </w:pPr>
            <w:r>
              <w:rPr>
                <w:rFonts w:ascii="Arial" w:hAnsi="Arial" w:cs="Arial"/>
              </w:rPr>
              <w:t>8.4</w:t>
            </w:r>
          </w:p>
        </w:tc>
        <w:tc>
          <w:tcPr>
            <w:tcW w:w="595" w:type="dxa"/>
          </w:tcPr>
          <w:p w14:paraId="060D93E2" w14:textId="77777777" w:rsidR="00860A3E" w:rsidRDefault="00860A3E">
            <w:pPr>
              <w:spacing w:after="0" w:line="240" w:lineRule="auto"/>
              <w:rPr>
                <w:rFonts w:ascii="Arial" w:hAnsi="Arial" w:cs="Arial"/>
              </w:rPr>
            </w:pPr>
            <w:r>
              <w:rPr>
                <w:rFonts w:ascii="Arial" w:hAnsi="Arial" w:cs="Arial"/>
              </w:rPr>
              <w:t>8.5</w:t>
            </w:r>
          </w:p>
        </w:tc>
        <w:tc>
          <w:tcPr>
            <w:tcW w:w="593" w:type="dxa"/>
          </w:tcPr>
          <w:p w14:paraId="51EF047D" w14:textId="77777777" w:rsidR="00860A3E" w:rsidRDefault="00860A3E">
            <w:pPr>
              <w:spacing w:after="0" w:line="240" w:lineRule="auto"/>
              <w:rPr>
                <w:rFonts w:ascii="Arial" w:hAnsi="Arial" w:cs="Arial"/>
              </w:rPr>
            </w:pPr>
            <w:r>
              <w:rPr>
                <w:rFonts w:ascii="Arial" w:hAnsi="Arial" w:cs="Arial"/>
              </w:rPr>
              <w:t>8.6</w:t>
            </w:r>
          </w:p>
        </w:tc>
        <w:tc>
          <w:tcPr>
            <w:tcW w:w="595" w:type="dxa"/>
          </w:tcPr>
          <w:p w14:paraId="598C22E0" w14:textId="77777777" w:rsidR="00860A3E" w:rsidRDefault="00860A3E">
            <w:pPr>
              <w:spacing w:after="0" w:line="240" w:lineRule="auto"/>
              <w:rPr>
                <w:rFonts w:ascii="Arial" w:hAnsi="Arial" w:cs="Arial"/>
              </w:rPr>
            </w:pPr>
            <w:r>
              <w:rPr>
                <w:rFonts w:ascii="Arial" w:hAnsi="Arial" w:cs="Arial"/>
              </w:rPr>
              <w:t>8.7</w:t>
            </w:r>
          </w:p>
        </w:tc>
        <w:tc>
          <w:tcPr>
            <w:tcW w:w="593" w:type="dxa"/>
          </w:tcPr>
          <w:p w14:paraId="7022C1B1" w14:textId="77777777" w:rsidR="00860A3E" w:rsidRDefault="00860A3E">
            <w:pPr>
              <w:spacing w:after="0" w:line="240" w:lineRule="auto"/>
              <w:rPr>
                <w:rFonts w:ascii="Arial" w:hAnsi="Arial" w:cs="Arial"/>
              </w:rPr>
            </w:pPr>
            <w:r>
              <w:rPr>
                <w:rFonts w:ascii="Arial" w:hAnsi="Arial" w:cs="Arial"/>
              </w:rPr>
              <w:t>8.8</w:t>
            </w:r>
          </w:p>
        </w:tc>
        <w:tc>
          <w:tcPr>
            <w:tcW w:w="334" w:type="dxa"/>
          </w:tcPr>
          <w:p w14:paraId="006D86BC" w14:textId="77777777" w:rsidR="00860A3E" w:rsidRDefault="00860A3E">
            <w:pPr>
              <w:spacing w:after="0" w:line="240" w:lineRule="auto"/>
              <w:rPr>
                <w:rFonts w:ascii="Arial" w:hAnsi="Arial" w:cs="Arial"/>
              </w:rPr>
            </w:pPr>
          </w:p>
        </w:tc>
        <w:tc>
          <w:tcPr>
            <w:tcW w:w="567" w:type="dxa"/>
          </w:tcPr>
          <w:p w14:paraId="04D68F46" w14:textId="77777777" w:rsidR="00860A3E" w:rsidRDefault="00860A3E">
            <w:pPr>
              <w:spacing w:after="0" w:line="240" w:lineRule="auto"/>
              <w:rPr>
                <w:rFonts w:ascii="Arial" w:hAnsi="Arial" w:cs="Arial"/>
              </w:rPr>
            </w:pPr>
            <w:r>
              <w:rPr>
                <w:rFonts w:ascii="Arial" w:hAnsi="Arial" w:cs="Arial"/>
              </w:rPr>
              <w:t>9.1</w:t>
            </w:r>
          </w:p>
        </w:tc>
        <w:tc>
          <w:tcPr>
            <w:tcW w:w="567" w:type="dxa"/>
          </w:tcPr>
          <w:p w14:paraId="36433404" w14:textId="77777777" w:rsidR="00860A3E" w:rsidRDefault="00860A3E">
            <w:pPr>
              <w:spacing w:after="0" w:line="240" w:lineRule="auto"/>
              <w:rPr>
                <w:rFonts w:ascii="Arial" w:hAnsi="Arial" w:cs="Arial"/>
              </w:rPr>
            </w:pPr>
            <w:r>
              <w:rPr>
                <w:rFonts w:ascii="Arial" w:hAnsi="Arial" w:cs="Arial"/>
              </w:rPr>
              <w:t>9.2</w:t>
            </w:r>
          </w:p>
        </w:tc>
        <w:tc>
          <w:tcPr>
            <w:tcW w:w="567" w:type="dxa"/>
          </w:tcPr>
          <w:p w14:paraId="4B2F5CA5" w14:textId="77777777" w:rsidR="00860A3E" w:rsidRDefault="00860A3E">
            <w:pPr>
              <w:spacing w:after="0" w:line="240" w:lineRule="auto"/>
              <w:rPr>
                <w:rFonts w:ascii="Arial" w:hAnsi="Arial" w:cs="Arial"/>
              </w:rPr>
            </w:pPr>
            <w:r>
              <w:rPr>
                <w:rFonts w:ascii="Arial" w:hAnsi="Arial" w:cs="Arial"/>
              </w:rPr>
              <w:t>9.3</w:t>
            </w:r>
          </w:p>
        </w:tc>
        <w:tc>
          <w:tcPr>
            <w:tcW w:w="647" w:type="dxa"/>
          </w:tcPr>
          <w:p w14:paraId="730202B3" w14:textId="77777777" w:rsidR="00860A3E" w:rsidRDefault="00860A3E">
            <w:pPr>
              <w:spacing w:after="0" w:line="240" w:lineRule="auto"/>
              <w:rPr>
                <w:rFonts w:ascii="Arial" w:hAnsi="Arial" w:cs="Arial"/>
              </w:rPr>
            </w:pPr>
            <w:r>
              <w:rPr>
                <w:rFonts w:ascii="Arial" w:hAnsi="Arial" w:cs="Arial"/>
              </w:rPr>
              <w:t>9.4</w:t>
            </w:r>
          </w:p>
        </w:tc>
        <w:tc>
          <w:tcPr>
            <w:tcW w:w="629" w:type="dxa"/>
          </w:tcPr>
          <w:p w14:paraId="2F2E8849" w14:textId="77777777" w:rsidR="00860A3E" w:rsidRDefault="00860A3E">
            <w:pPr>
              <w:spacing w:after="0" w:line="240" w:lineRule="auto"/>
              <w:rPr>
                <w:rFonts w:ascii="Arial" w:hAnsi="Arial" w:cs="Arial"/>
              </w:rPr>
            </w:pPr>
            <w:r>
              <w:rPr>
                <w:rFonts w:ascii="Arial" w:hAnsi="Arial" w:cs="Arial"/>
              </w:rPr>
              <w:t>9.5</w:t>
            </w:r>
          </w:p>
        </w:tc>
      </w:tr>
      <w:tr w:rsidR="00860A3E" w14:paraId="4AD528CD" w14:textId="77777777" w:rsidTr="00860A3E">
        <w:tc>
          <w:tcPr>
            <w:tcW w:w="1244" w:type="dxa"/>
          </w:tcPr>
          <w:p w14:paraId="60A6D242" w14:textId="77777777" w:rsidR="00860A3E" w:rsidRDefault="00860A3E">
            <w:pPr>
              <w:spacing w:after="0" w:line="240" w:lineRule="auto"/>
              <w:rPr>
                <w:rFonts w:ascii="Arial" w:hAnsi="Arial" w:cs="Arial"/>
              </w:rPr>
            </w:pPr>
            <w:r>
              <w:rPr>
                <w:rFonts w:ascii="Arial" w:hAnsi="Arial" w:cs="Arial"/>
              </w:rPr>
              <w:t>Private study</w:t>
            </w:r>
          </w:p>
        </w:tc>
        <w:tc>
          <w:tcPr>
            <w:tcW w:w="595" w:type="dxa"/>
          </w:tcPr>
          <w:p w14:paraId="7ADD22B6" w14:textId="77777777" w:rsidR="00860A3E" w:rsidRDefault="00860A3E">
            <w:pPr>
              <w:spacing w:after="0" w:line="240" w:lineRule="auto"/>
              <w:rPr>
                <w:rFonts w:ascii="Arial" w:hAnsi="Arial" w:cs="Arial"/>
              </w:rPr>
            </w:pPr>
            <w:r>
              <w:t>x</w:t>
            </w:r>
          </w:p>
        </w:tc>
        <w:tc>
          <w:tcPr>
            <w:tcW w:w="596" w:type="dxa"/>
          </w:tcPr>
          <w:p w14:paraId="1089A02C" w14:textId="77777777" w:rsidR="00860A3E" w:rsidRDefault="00860A3E">
            <w:pPr>
              <w:spacing w:after="0" w:line="240" w:lineRule="auto"/>
              <w:rPr>
                <w:rFonts w:ascii="Arial" w:hAnsi="Arial" w:cs="Arial"/>
              </w:rPr>
            </w:pPr>
            <w:r>
              <w:t>x</w:t>
            </w:r>
          </w:p>
        </w:tc>
        <w:tc>
          <w:tcPr>
            <w:tcW w:w="596" w:type="dxa"/>
          </w:tcPr>
          <w:p w14:paraId="0AD27BCC" w14:textId="77777777" w:rsidR="00860A3E" w:rsidRDefault="00860A3E">
            <w:pPr>
              <w:spacing w:after="0" w:line="240" w:lineRule="auto"/>
              <w:rPr>
                <w:rFonts w:ascii="Arial" w:hAnsi="Arial" w:cs="Arial"/>
              </w:rPr>
            </w:pPr>
            <w:r>
              <w:t>x</w:t>
            </w:r>
          </w:p>
        </w:tc>
        <w:tc>
          <w:tcPr>
            <w:tcW w:w="593" w:type="dxa"/>
          </w:tcPr>
          <w:p w14:paraId="47E40359" w14:textId="77777777" w:rsidR="00860A3E" w:rsidRDefault="00860A3E">
            <w:pPr>
              <w:spacing w:after="0" w:line="240" w:lineRule="auto"/>
              <w:rPr>
                <w:rFonts w:ascii="Arial" w:hAnsi="Arial" w:cs="Arial"/>
              </w:rPr>
            </w:pPr>
            <w:r>
              <w:t>x</w:t>
            </w:r>
          </w:p>
        </w:tc>
        <w:tc>
          <w:tcPr>
            <w:tcW w:w="595" w:type="dxa"/>
          </w:tcPr>
          <w:p w14:paraId="116136B1" w14:textId="77777777" w:rsidR="00860A3E" w:rsidRDefault="00860A3E">
            <w:pPr>
              <w:spacing w:after="0" w:line="240" w:lineRule="auto"/>
              <w:rPr>
                <w:rFonts w:ascii="Arial" w:hAnsi="Arial" w:cs="Arial"/>
              </w:rPr>
            </w:pPr>
            <w:r>
              <w:t>x</w:t>
            </w:r>
          </w:p>
        </w:tc>
        <w:tc>
          <w:tcPr>
            <w:tcW w:w="593" w:type="dxa"/>
          </w:tcPr>
          <w:p w14:paraId="597BD11B" w14:textId="77777777" w:rsidR="00860A3E" w:rsidRDefault="00860A3E">
            <w:pPr>
              <w:spacing w:after="0" w:line="240" w:lineRule="auto"/>
              <w:rPr>
                <w:rFonts w:ascii="Arial" w:hAnsi="Arial" w:cs="Arial"/>
              </w:rPr>
            </w:pPr>
            <w:r>
              <w:t>x</w:t>
            </w:r>
          </w:p>
        </w:tc>
        <w:tc>
          <w:tcPr>
            <w:tcW w:w="595" w:type="dxa"/>
          </w:tcPr>
          <w:p w14:paraId="7E11EA79" w14:textId="77777777" w:rsidR="00860A3E" w:rsidRDefault="00860A3E">
            <w:pPr>
              <w:spacing w:after="0" w:line="240" w:lineRule="auto"/>
              <w:rPr>
                <w:rFonts w:ascii="Arial" w:hAnsi="Arial" w:cs="Arial"/>
              </w:rPr>
            </w:pPr>
            <w:r>
              <w:t>x</w:t>
            </w:r>
          </w:p>
        </w:tc>
        <w:tc>
          <w:tcPr>
            <w:tcW w:w="593" w:type="dxa"/>
          </w:tcPr>
          <w:p w14:paraId="105D12DB" w14:textId="77777777" w:rsidR="00860A3E" w:rsidRDefault="00860A3E">
            <w:pPr>
              <w:spacing w:after="0" w:line="240" w:lineRule="auto"/>
              <w:rPr>
                <w:rFonts w:ascii="Arial" w:hAnsi="Arial" w:cs="Arial"/>
              </w:rPr>
            </w:pPr>
            <w:r>
              <w:t>x</w:t>
            </w:r>
          </w:p>
        </w:tc>
        <w:tc>
          <w:tcPr>
            <w:tcW w:w="334" w:type="dxa"/>
          </w:tcPr>
          <w:p w14:paraId="5DA90870" w14:textId="77777777" w:rsidR="00860A3E" w:rsidRDefault="00860A3E">
            <w:pPr>
              <w:spacing w:after="0" w:line="240" w:lineRule="auto"/>
              <w:rPr>
                <w:rFonts w:ascii="Arial" w:hAnsi="Arial" w:cs="Arial"/>
              </w:rPr>
            </w:pPr>
          </w:p>
        </w:tc>
        <w:tc>
          <w:tcPr>
            <w:tcW w:w="567" w:type="dxa"/>
          </w:tcPr>
          <w:p w14:paraId="38B5A953" w14:textId="77777777" w:rsidR="00860A3E" w:rsidRDefault="00860A3E">
            <w:pPr>
              <w:spacing w:after="0" w:line="240" w:lineRule="auto"/>
              <w:rPr>
                <w:rFonts w:ascii="Arial" w:hAnsi="Arial" w:cs="Arial"/>
              </w:rPr>
            </w:pPr>
            <w:r>
              <w:t>x</w:t>
            </w:r>
          </w:p>
        </w:tc>
        <w:tc>
          <w:tcPr>
            <w:tcW w:w="567" w:type="dxa"/>
          </w:tcPr>
          <w:p w14:paraId="2C2D9990" w14:textId="77777777" w:rsidR="00860A3E" w:rsidRDefault="00860A3E">
            <w:pPr>
              <w:spacing w:after="0" w:line="240" w:lineRule="auto"/>
              <w:rPr>
                <w:rFonts w:ascii="Arial" w:hAnsi="Arial" w:cs="Arial"/>
              </w:rPr>
            </w:pPr>
            <w:r>
              <w:t>x</w:t>
            </w:r>
          </w:p>
        </w:tc>
        <w:tc>
          <w:tcPr>
            <w:tcW w:w="567" w:type="dxa"/>
          </w:tcPr>
          <w:p w14:paraId="6C68FCEE" w14:textId="77777777" w:rsidR="00860A3E" w:rsidRDefault="00860A3E">
            <w:pPr>
              <w:spacing w:after="0" w:line="240" w:lineRule="auto"/>
              <w:rPr>
                <w:rFonts w:ascii="Arial" w:hAnsi="Arial" w:cs="Arial"/>
              </w:rPr>
            </w:pPr>
            <w:r>
              <w:t>x</w:t>
            </w:r>
          </w:p>
        </w:tc>
        <w:tc>
          <w:tcPr>
            <w:tcW w:w="647" w:type="dxa"/>
          </w:tcPr>
          <w:p w14:paraId="12BC2B94" w14:textId="77777777" w:rsidR="00860A3E" w:rsidRDefault="00860A3E">
            <w:pPr>
              <w:spacing w:after="0" w:line="240" w:lineRule="auto"/>
              <w:rPr>
                <w:rFonts w:ascii="Arial" w:hAnsi="Arial" w:cs="Arial"/>
              </w:rPr>
            </w:pPr>
            <w:r>
              <w:t>x</w:t>
            </w:r>
          </w:p>
        </w:tc>
        <w:tc>
          <w:tcPr>
            <w:tcW w:w="629" w:type="dxa"/>
          </w:tcPr>
          <w:p w14:paraId="57E07CA5" w14:textId="77777777" w:rsidR="00860A3E" w:rsidRDefault="00860A3E">
            <w:pPr>
              <w:spacing w:after="0" w:line="240" w:lineRule="auto"/>
              <w:rPr>
                <w:rFonts w:ascii="Arial" w:hAnsi="Arial" w:cs="Arial"/>
              </w:rPr>
            </w:pPr>
            <w:r>
              <w:t>x</w:t>
            </w:r>
          </w:p>
        </w:tc>
      </w:tr>
      <w:tr w:rsidR="00860A3E" w14:paraId="3F74E8F7" w14:textId="77777777" w:rsidTr="00860A3E">
        <w:tc>
          <w:tcPr>
            <w:tcW w:w="1244" w:type="dxa"/>
          </w:tcPr>
          <w:p w14:paraId="6E8B2313" w14:textId="77777777" w:rsidR="00860A3E" w:rsidRDefault="00860A3E">
            <w:pPr>
              <w:spacing w:after="0" w:line="240" w:lineRule="auto"/>
              <w:rPr>
                <w:rFonts w:ascii="Arial" w:hAnsi="Arial" w:cs="Arial"/>
              </w:rPr>
            </w:pPr>
            <w:r>
              <w:rPr>
                <w:rFonts w:ascii="Arial" w:hAnsi="Arial" w:cs="Arial"/>
              </w:rPr>
              <w:t>Lectures and seminars</w:t>
            </w:r>
          </w:p>
        </w:tc>
        <w:tc>
          <w:tcPr>
            <w:tcW w:w="595" w:type="dxa"/>
          </w:tcPr>
          <w:p w14:paraId="6ACD919A" w14:textId="77777777" w:rsidR="00860A3E" w:rsidRDefault="00860A3E">
            <w:pPr>
              <w:spacing w:after="0" w:line="240" w:lineRule="auto"/>
              <w:rPr>
                <w:rFonts w:ascii="Arial" w:hAnsi="Arial" w:cs="Arial"/>
              </w:rPr>
            </w:pPr>
            <w:r>
              <w:t>x</w:t>
            </w:r>
          </w:p>
        </w:tc>
        <w:tc>
          <w:tcPr>
            <w:tcW w:w="596" w:type="dxa"/>
          </w:tcPr>
          <w:p w14:paraId="6B57AAF7" w14:textId="77777777" w:rsidR="00860A3E" w:rsidRDefault="00860A3E">
            <w:pPr>
              <w:spacing w:after="0" w:line="240" w:lineRule="auto"/>
              <w:rPr>
                <w:rFonts w:ascii="Arial" w:hAnsi="Arial" w:cs="Arial"/>
              </w:rPr>
            </w:pPr>
            <w:r>
              <w:t>x</w:t>
            </w:r>
          </w:p>
        </w:tc>
        <w:tc>
          <w:tcPr>
            <w:tcW w:w="596" w:type="dxa"/>
          </w:tcPr>
          <w:p w14:paraId="1D46C6D6" w14:textId="77777777" w:rsidR="00860A3E" w:rsidRDefault="00860A3E">
            <w:pPr>
              <w:spacing w:after="0" w:line="240" w:lineRule="auto"/>
              <w:rPr>
                <w:rFonts w:ascii="Arial" w:hAnsi="Arial" w:cs="Arial"/>
              </w:rPr>
            </w:pPr>
          </w:p>
        </w:tc>
        <w:tc>
          <w:tcPr>
            <w:tcW w:w="593" w:type="dxa"/>
          </w:tcPr>
          <w:p w14:paraId="3F46B205" w14:textId="77777777" w:rsidR="00860A3E" w:rsidRDefault="00860A3E">
            <w:pPr>
              <w:spacing w:after="0" w:line="240" w:lineRule="auto"/>
              <w:rPr>
                <w:rFonts w:ascii="Arial" w:hAnsi="Arial" w:cs="Arial"/>
              </w:rPr>
            </w:pPr>
            <w:r>
              <w:t>x</w:t>
            </w:r>
          </w:p>
        </w:tc>
        <w:tc>
          <w:tcPr>
            <w:tcW w:w="595" w:type="dxa"/>
          </w:tcPr>
          <w:p w14:paraId="16283F16" w14:textId="77777777" w:rsidR="00860A3E" w:rsidRDefault="00860A3E">
            <w:pPr>
              <w:spacing w:after="0" w:line="240" w:lineRule="auto"/>
              <w:rPr>
                <w:rFonts w:ascii="Arial" w:hAnsi="Arial" w:cs="Arial"/>
              </w:rPr>
            </w:pPr>
          </w:p>
        </w:tc>
        <w:tc>
          <w:tcPr>
            <w:tcW w:w="593" w:type="dxa"/>
          </w:tcPr>
          <w:p w14:paraId="2108FD98" w14:textId="77777777" w:rsidR="00860A3E" w:rsidRDefault="00860A3E">
            <w:pPr>
              <w:spacing w:after="0" w:line="240" w:lineRule="auto"/>
              <w:rPr>
                <w:rFonts w:ascii="Arial" w:hAnsi="Arial" w:cs="Arial"/>
              </w:rPr>
            </w:pPr>
            <w:r>
              <w:t>x</w:t>
            </w:r>
          </w:p>
        </w:tc>
        <w:tc>
          <w:tcPr>
            <w:tcW w:w="595" w:type="dxa"/>
          </w:tcPr>
          <w:p w14:paraId="70F57872" w14:textId="77777777" w:rsidR="00860A3E" w:rsidRDefault="00860A3E">
            <w:pPr>
              <w:spacing w:after="0" w:line="240" w:lineRule="auto"/>
              <w:rPr>
                <w:rFonts w:ascii="Arial" w:hAnsi="Arial" w:cs="Arial"/>
              </w:rPr>
            </w:pPr>
            <w:r>
              <w:t>x</w:t>
            </w:r>
          </w:p>
        </w:tc>
        <w:tc>
          <w:tcPr>
            <w:tcW w:w="593" w:type="dxa"/>
          </w:tcPr>
          <w:p w14:paraId="141AB184" w14:textId="77777777" w:rsidR="00860A3E" w:rsidRDefault="00860A3E">
            <w:pPr>
              <w:spacing w:after="0" w:line="240" w:lineRule="auto"/>
              <w:rPr>
                <w:rFonts w:ascii="Arial" w:hAnsi="Arial" w:cs="Arial"/>
              </w:rPr>
            </w:pPr>
            <w:r>
              <w:t>x</w:t>
            </w:r>
          </w:p>
        </w:tc>
        <w:tc>
          <w:tcPr>
            <w:tcW w:w="334" w:type="dxa"/>
          </w:tcPr>
          <w:p w14:paraId="5F18D16B" w14:textId="77777777" w:rsidR="00860A3E" w:rsidRDefault="00860A3E">
            <w:pPr>
              <w:spacing w:after="0" w:line="240" w:lineRule="auto"/>
              <w:rPr>
                <w:rFonts w:ascii="Arial" w:hAnsi="Arial" w:cs="Arial"/>
              </w:rPr>
            </w:pPr>
          </w:p>
        </w:tc>
        <w:tc>
          <w:tcPr>
            <w:tcW w:w="567" w:type="dxa"/>
          </w:tcPr>
          <w:p w14:paraId="5626E61D" w14:textId="77777777" w:rsidR="00860A3E" w:rsidRDefault="00860A3E">
            <w:pPr>
              <w:spacing w:after="0" w:line="240" w:lineRule="auto"/>
              <w:rPr>
                <w:rFonts w:ascii="Arial" w:hAnsi="Arial" w:cs="Arial"/>
              </w:rPr>
            </w:pPr>
          </w:p>
        </w:tc>
        <w:tc>
          <w:tcPr>
            <w:tcW w:w="567" w:type="dxa"/>
          </w:tcPr>
          <w:p w14:paraId="2D56C41F" w14:textId="77777777" w:rsidR="00860A3E" w:rsidRDefault="00860A3E">
            <w:pPr>
              <w:spacing w:after="0" w:line="240" w:lineRule="auto"/>
              <w:rPr>
                <w:rFonts w:ascii="Arial" w:hAnsi="Arial" w:cs="Arial"/>
              </w:rPr>
            </w:pPr>
            <w:r>
              <w:t>x</w:t>
            </w:r>
          </w:p>
        </w:tc>
        <w:tc>
          <w:tcPr>
            <w:tcW w:w="567" w:type="dxa"/>
          </w:tcPr>
          <w:p w14:paraId="74AEAE14" w14:textId="77777777" w:rsidR="00860A3E" w:rsidRDefault="00860A3E">
            <w:pPr>
              <w:spacing w:after="0" w:line="240" w:lineRule="auto"/>
              <w:rPr>
                <w:rFonts w:ascii="Arial" w:hAnsi="Arial" w:cs="Arial"/>
              </w:rPr>
            </w:pPr>
          </w:p>
        </w:tc>
        <w:tc>
          <w:tcPr>
            <w:tcW w:w="647" w:type="dxa"/>
          </w:tcPr>
          <w:p w14:paraId="6C5926C8" w14:textId="77777777" w:rsidR="00860A3E" w:rsidRDefault="00860A3E">
            <w:pPr>
              <w:spacing w:after="0" w:line="240" w:lineRule="auto"/>
              <w:rPr>
                <w:rFonts w:ascii="Arial" w:hAnsi="Arial" w:cs="Arial"/>
              </w:rPr>
            </w:pPr>
          </w:p>
        </w:tc>
        <w:tc>
          <w:tcPr>
            <w:tcW w:w="629" w:type="dxa"/>
          </w:tcPr>
          <w:p w14:paraId="3331A7B1" w14:textId="77777777" w:rsidR="00860A3E" w:rsidRDefault="00860A3E">
            <w:pPr>
              <w:spacing w:after="0" w:line="240" w:lineRule="auto"/>
              <w:rPr>
                <w:rFonts w:ascii="Arial" w:hAnsi="Arial" w:cs="Arial"/>
              </w:rPr>
            </w:pPr>
            <w:r>
              <w:t>x</w:t>
            </w:r>
          </w:p>
        </w:tc>
      </w:tr>
      <w:tr w:rsidR="00860A3E" w14:paraId="54744A7C" w14:textId="77777777" w:rsidTr="00860A3E">
        <w:tc>
          <w:tcPr>
            <w:tcW w:w="1244" w:type="dxa"/>
          </w:tcPr>
          <w:p w14:paraId="031A1371" w14:textId="77777777" w:rsidR="00860A3E" w:rsidRDefault="00860A3E">
            <w:pPr>
              <w:spacing w:after="0" w:line="240" w:lineRule="auto"/>
              <w:rPr>
                <w:rFonts w:ascii="Arial" w:hAnsi="Arial" w:cs="Arial"/>
              </w:rPr>
            </w:pPr>
            <w:r>
              <w:rPr>
                <w:rFonts w:ascii="Arial" w:hAnsi="Arial" w:cs="Arial"/>
              </w:rPr>
              <w:t>Practical</w:t>
            </w:r>
          </w:p>
        </w:tc>
        <w:tc>
          <w:tcPr>
            <w:tcW w:w="595" w:type="dxa"/>
          </w:tcPr>
          <w:p w14:paraId="1A688303" w14:textId="77777777" w:rsidR="00860A3E" w:rsidRDefault="00860A3E">
            <w:pPr>
              <w:spacing w:after="0" w:line="240" w:lineRule="auto"/>
              <w:rPr>
                <w:rFonts w:ascii="Arial" w:hAnsi="Arial" w:cs="Arial"/>
              </w:rPr>
            </w:pPr>
          </w:p>
        </w:tc>
        <w:tc>
          <w:tcPr>
            <w:tcW w:w="596" w:type="dxa"/>
          </w:tcPr>
          <w:p w14:paraId="3676BCF8" w14:textId="77777777" w:rsidR="00860A3E" w:rsidRDefault="00860A3E">
            <w:pPr>
              <w:spacing w:after="0" w:line="240" w:lineRule="auto"/>
              <w:rPr>
                <w:rFonts w:ascii="Arial" w:hAnsi="Arial" w:cs="Arial"/>
              </w:rPr>
            </w:pPr>
            <w:r>
              <w:t>x</w:t>
            </w:r>
          </w:p>
        </w:tc>
        <w:tc>
          <w:tcPr>
            <w:tcW w:w="596" w:type="dxa"/>
          </w:tcPr>
          <w:p w14:paraId="043C4D64" w14:textId="77777777" w:rsidR="00860A3E" w:rsidRDefault="00860A3E">
            <w:pPr>
              <w:spacing w:after="0" w:line="240" w:lineRule="auto"/>
              <w:rPr>
                <w:rFonts w:ascii="Arial" w:hAnsi="Arial" w:cs="Arial"/>
              </w:rPr>
            </w:pPr>
            <w:r>
              <w:t>x</w:t>
            </w:r>
          </w:p>
        </w:tc>
        <w:tc>
          <w:tcPr>
            <w:tcW w:w="593" w:type="dxa"/>
          </w:tcPr>
          <w:p w14:paraId="187199E5" w14:textId="77777777" w:rsidR="00860A3E" w:rsidRDefault="00860A3E">
            <w:pPr>
              <w:spacing w:after="0" w:line="240" w:lineRule="auto"/>
              <w:rPr>
                <w:rFonts w:ascii="Arial" w:hAnsi="Arial" w:cs="Arial"/>
              </w:rPr>
            </w:pPr>
          </w:p>
        </w:tc>
        <w:tc>
          <w:tcPr>
            <w:tcW w:w="595" w:type="dxa"/>
          </w:tcPr>
          <w:p w14:paraId="5929B23E" w14:textId="77777777" w:rsidR="00860A3E" w:rsidRDefault="00860A3E">
            <w:pPr>
              <w:spacing w:after="0" w:line="240" w:lineRule="auto"/>
              <w:rPr>
                <w:rFonts w:ascii="Arial" w:hAnsi="Arial" w:cs="Arial"/>
              </w:rPr>
            </w:pPr>
            <w:r>
              <w:t>x</w:t>
            </w:r>
          </w:p>
        </w:tc>
        <w:tc>
          <w:tcPr>
            <w:tcW w:w="593" w:type="dxa"/>
          </w:tcPr>
          <w:p w14:paraId="2FA7DC60" w14:textId="77777777" w:rsidR="00860A3E" w:rsidRDefault="00860A3E">
            <w:pPr>
              <w:spacing w:after="0" w:line="240" w:lineRule="auto"/>
              <w:rPr>
                <w:rFonts w:ascii="Arial" w:hAnsi="Arial" w:cs="Arial"/>
              </w:rPr>
            </w:pPr>
          </w:p>
        </w:tc>
        <w:tc>
          <w:tcPr>
            <w:tcW w:w="595" w:type="dxa"/>
          </w:tcPr>
          <w:p w14:paraId="55BE1F46" w14:textId="77777777" w:rsidR="00860A3E" w:rsidRDefault="00860A3E">
            <w:pPr>
              <w:spacing w:after="0" w:line="240" w:lineRule="auto"/>
              <w:rPr>
                <w:rFonts w:ascii="Arial" w:hAnsi="Arial" w:cs="Arial"/>
              </w:rPr>
            </w:pPr>
          </w:p>
        </w:tc>
        <w:tc>
          <w:tcPr>
            <w:tcW w:w="593" w:type="dxa"/>
          </w:tcPr>
          <w:p w14:paraId="79C29672" w14:textId="77777777" w:rsidR="00860A3E" w:rsidRDefault="00860A3E">
            <w:pPr>
              <w:spacing w:after="0" w:line="240" w:lineRule="auto"/>
              <w:rPr>
                <w:rFonts w:ascii="Arial" w:hAnsi="Arial" w:cs="Arial"/>
              </w:rPr>
            </w:pPr>
            <w:r>
              <w:t>x</w:t>
            </w:r>
          </w:p>
        </w:tc>
        <w:tc>
          <w:tcPr>
            <w:tcW w:w="334" w:type="dxa"/>
          </w:tcPr>
          <w:p w14:paraId="39128156" w14:textId="77777777" w:rsidR="00860A3E" w:rsidRDefault="00860A3E">
            <w:pPr>
              <w:spacing w:after="0" w:line="240" w:lineRule="auto"/>
              <w:rPr>
                <w:rFonts w:ascii="Arial" w:hAnsi="Arial" w:cs="Arial"/>
              </w:rPr>
            </w:pPr>
          </w:p>
        </w:tc>
        <w:tc>
          <w:tcPr>
            <w:tcW w:w="567" w:type="dxa"/>
          </w:tcPr>
          <w:p w14:paraId="15F885B4" w14:textId="77777777" w:rsidR="00860A3E" w:rsidRDefault="00860A3E">
            <w:pPr>
              <w:spacing w:after="0" w:line="240" w:lineRule="auto"/>
              <w:rPr>
                <w:rFonts w:ascii="Arial" w:hAnsi="Arial" w:cs="Arial"/>
              </w:rPr>
            </w:pPr>
            <w:r>
              <w:t>x</w:t>
            </w:r>
          </w:p>
        </w:tc>
        <w:tc>
          <w:tcPr>
            <w:tcW w:w="567" w:type="dxa"/>
          </w:tcPr>
          <w:p w14:paraId="7A2E0C79" w14:textId="77777777" w:rsidR="00860A3E" w:rsidRDefault="00860A3E">
            <w:pPr>
              <w:spacing w:after="0" w:line="240" w:lineRule="auto"/>
              <w:rPr>
                <w:rFonts w:ascii="Arial" w:hAnsi="Arial" w:cs="Arial"/>
              </w:rPr>
            </w:pPr>
            <w:r>
              <w:t>x</w:t>
            </w:r>
          </w:p>
        </w:tc>
        <w:tc>
          <w:tcPr>
            <w:tcW w:w="567" w:type="dxa"/>
          </w:tcPr>
          <w:p w14:paraId="53A1861A" w14:textId="77777777" w:rsidR="00860A3E" w:rsidRDefault="00860A3E">
            <w:pPr>
              <w:spacing w:after="0" w:line="240" w:lineRule="auto"/>
              <w:rPr>
                <w:rFonts w:ascii="Arial" w:hAnsi="Arial" w:cs="Arial"/>
              </w:rPr>
            </w:pPr>
            <w:r>
              <w:t>x</w:t>
            </w:r>
          </w:p>
        </w:tc>
        <w:tc>
          <w:tcPr>
            <w:tcW w:w="647" w:type="dxa"/>
          </w:tcPr>
          <w:p w14:paraId="76A26EEE" w14:textId="77777777" w:rsidR="00860A3E" w:rsidRDefault="00860A3E">
            <w:pPr>
              <w:spacing w:after="0" w:line="240" w:lineRule="auto"/>
              <w:rPr>
                <w:rFonts w:ascii="Arial" w:hAnsi="Arial" w:cs="Arial"/>
              </w:rPr>
            </w:pPr>
          </w:p>
        </w:tc>
        <w:tc>
          <w:tcPr>
            <w:tcW w:w="629" w:type="dxa"/>
          </w:tcPr>
          <w:p w14:paraId="50869858" w14:textId="77777777" w:rsidR="00860A3E" w:rsidRDefault="00860A3E">
            <w:pPr>
              <w:spacing w:after="0" w:line="240" w:lineRule="auto"/>
              <w:rPr>
                <w:rFonts w:ascii="Arial" w:hAnsi="Arial" w:cs="Arial"/>
              </w:rPr>
            </w:pPr>
            <w:r>
              <w:t>x</w:t>
            </w:r>
          </w:p>
        </w:tc>
      </w:tr>
    </w:tbl>
    <w:p w14:paraId="0C5A686B" w14:textId="77777777" w:rsidR="00FE60AA" w:rsidRDefault="00FE60AA">
      <w:pPr>
        <w:spacing w:after="120" w:line="240" w:lineRule="auto"/>
        <w:ind w:left="567" w:right="543"/>
        <w:jc w:val="both"/>
        <w:rPr>
          <w:rFonts w:ascii="Arial" w:hAnsi="Arial" w:cs="Arial"/>
          <w:sz w:val="24"/>
          <w:szCs w:val="24"/>
        </w:rPr>
      </w:pPr>
    </w:p>
    <w:p w14:paraId="03647D88" w14:textId="77777777" w:rsidR="00FE60AA" w:rsidRDefault="00FE60AA">
      <w:pPr>
        <w:spacing w:after="120" w:line="240" w:lineRule="auto"/>
        <w:ind w:left="426" w:right="543" w:firstLine="294"/>
        <w:rPr>
          <w:rFonts w:ascii="Arial" w:hAnsi="Arial" w:cs="Arial"/>
          <w:b/>
          <w:iCs/>
          <w:sz w:val="24"/>
          <w:szCs w:val="24"/>
        </w:rPr>
      </w:pPr>
    </w:p>
    <w:p w14:paraId="413087C6" w14:textId="77777777" w:rsidR="00FE60AA" w:rsidRDefault="00187E1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169" w:type="dxa"/>
        <w:tblInd w:w="607" w:type="dxa"/>
        <w:tblLayout w:type="fixed"/>
        <w:tblLook w:val="04A0" w:firstRow="1" w:lastRow="0" w:firstColumn="1" w:lastColumn="0" w:noHBand="0" w:noVBand="1"/>
      </w:tblPr>
      <w:tblGrid>
        <w:gridCol w:w="1501"/>
        <w:gridCol w:w="544"/>
        <w:gridCol w:w="546"/>
        <w:gridCol w:w="543"/>
        <w:gridCol w:w="544"/>
        <w:gridCol w:w="545"/>
        <w:gridCol w:w="543"/>
        <w:gridCol w:w="545"/>
        <w:gridCol w:w="543"/>
        <w:gridCol w:w="480"/>
        <w:gridCol w:w="586"/>
        <w:gridCol w:w="523"/>
        <w:gridCol w:w="592"/>
        <w:gridCol w:w="567"/>
        <w:gridCol w:w="567"/>
      </w:tblGrid>
      <w:tr w:rsidR="00860A3E" w14:paraId="2D838114" w14:textId="77777777" w:rsidTr="00860A3E">
        <w:tc>
          <w:tcPr>
            <w:tcW w:w="1501" w:type="dxa"/>
            <w:shd w:val="clear" w:color="auto" w:fill="D9D9D9" w:themeFill="background1" w:themeFillShade="D9"/>
          </w:tcPr>
          <w:p w14:paraId="7DD587B3" w14:textId="77777777" w:rsidR="00860A3E" w:rsidRDefault="00860A3E">
            <w:pPr>
              <w:spacing w:after="0" w:line="240" w:lineRule="auto"/>
              <w:rPr>
                <w:rFonts w:ascii="Arial" w:hAnsi="Arial" w:cs="Arial"/>
              </w:rPr>
            </w:pPr>
            <w:r>
              <w:rPr>
                <w:rFonts w:ascii="Arial" w:hAnsi="Arial" w:cs="Arial"/>
                <w:b/>
              </w:rPr>
              <w:t>Module learning outcome</w:t>
            </w:r>
          </w:p>
        </w:tc>
        <w:tc>
          <w:tcPr>
            <w:tcW w:w="544" w:type="dxa"/>
          </w:tcPr>
          <w:p w14:paraId="03C3D6E4" w14:textId="77777777" w:rsidR="00860A3E" w:rsidRDefault="00860A3E">
            <w:pPr>
              <w:spacing w:after="0" w:line="240" w:lineRule="auto"/>
              <w:rPr>
                <w:rFonts w:ascii="Arial" w:hAnsi="Arial" w:cs="Arial"/>
              </w:rPr>
            </w:pPr>
            <w:r>
              <w:rPr>
                <w:rFonts w:ascii="Arial" w:hAnsi="Arial" w:cs="Arial"/>
              </w:rPr>
              <w:t>8.1</w:t>
            </w:r>
          </w:p>
        </w:tc>
        <w:tc>
          <w:tcPr>
            <w:tcW w:w="546" w:type="dxa"/>
          </w:tcPr>
          <w:p w14:paraId="0B179BDC" w14:textId="77777777" w:rsidR="00860A3E" w:rsidRDefault="00860A3E">
            <w:pPr>
              <w:spacing w:after="0" w:line="240" w:lineRule="auto"/>
              <w:rPr>
                <w:rFonts w:ascii="Arial" w:hAnsi="Arial" w:cs="Arial"/>
              </w:rPr>
            </w:pPr>
            <w:r>
              <w:rPr>
                <w:rFonts w:ascii="Arial" w:hAnsi="Arial" w:cs="Arial"/>
              </w:rPr>
              <w:t>8.2</w:t>
            </w:r>
          </w:p>
        </w:tc>
        <w:tc>
          <w:tcPr>
            <w:tcW w:w="543" w:type="dxa"/>
          </w:tcPr>
          <w:p w14:paraId="23C2EEC9" w14:textId="77777777" w:rsidR="00860A3E" w:rsidRDefault="00860A3E">
            <w:pPr>
              <w:spacing w:after="0" w:line="240" w:lineRule="auto"/>
              <w:rPr>
                <w:rFonts w:ascii="Arial" w:hAnsi="Arial" w:cs="Arial"/>
              </w:rPr>
            </w:pPr>
            <w:r>
              <w:rPr>
                <w:rFonts w:ascii="Arial" w:hAnsi="Arial" w:cs="Arial"/>
              </w:rPr>
              <w:t>8.3</w:t>
            </w:r>
          </w:p>
        </w:tc>
        <w:tc>
          <w:tcPr>
            <w:tcW w:w="544" w:type="dxa"/>
          </w:tcPr>
          <w:p w14:paraId="084F60C7" w14:textId="77777777" w:rsidR="00860A3E" w:rsidRDefault="00860A3E">
            <w:pPr>
              <w:spacing w:after="0" w:line="240" w:lineRule="auto"/>
              <w:rPr>
                <w:rFonts w:ascii="Arial" w:hAnsi="Arial" w:cs="Arial"/>
              </w:rPr>
            </w:pPr>
            <w:r>
              <w:rPr>
                <w:rFonts w:ascii="Arial" w:hAnsi="Arial" w:cs="Arial"/>
              </w:rPr>
              <w:t>8.4</w:t>
            </w:r>
          </w:p>
        </w:tc>
        <w:tc>
          <w:tcPr>
            <w:tcW w:w="545" w:type="dxa"/>
          </w:tcPr>
          <w:p w14:paraId="684057E8" w14:textId="77777777" w:rsidR="00860A3E" w:rsidRDefault="00860A3E">
            <w:pPr>
              <w:spacing w:after="0" w:line="240" w:lineRule="auto"/>
              <w:rPr>
                <w:rFonts w:ascii="Arial" w:hAnsi="Arial" w:cs="Arial"/>
              </w:rPr>
            </w:pPr>
            <w:r>
              <w:rPr>
                <w:rFonts w:ascii="Arial" w:hAnsi="Arial" w:cs="Arial"/>
              </w:rPr>
              <w:t>8.5</w:t>
            </w:r>
          </w:p>
        </w:tc>
        <w:tc>
          <w:tcPr>
            <w:tcW w:w="543" w:type="dxa"/>
          </w:tcPr>
          <w:p w14:paraId="0779402B" w14:textId="77777777" w:rsidR="00860A3E" w:rsidRDefault="00860A3E">
            <w:pPr>
              <w:spacing w:after="0" w:line="240" w:lineRule="auto"/>
              <w:rPr>
                <w:rFonts w:ascii="Arial" w:hAnsi="Arial" w:cs="Arial"/>
              </w:rPr>
            </w:pPr>
            <w:r>
              <w:rPr>
                <w:rFonts w:ascii="Arial" w:hAnsi="Arial" w:cs="Arial"/>
              </w:rPr>
              <w:t>8.6</w:t>
            </w:r>
          </w:p>
        </w:tc>
        <w:tc>
          <w:tcPr>
            <w:tcW w:w="545" w:type="dxa"/>
          </w:tcPr>
          <w:p w14:paraId="519F5FC7" w14:textId="77777777" w:rsidR="00860A3E" w:rsidRDefault="00860A3E">
            <w:pPr>
              <w:spacing w:after="0" w:line="240" w:lineRule="auto"/>
              <w:rPr>
                <w:rFonts w:ascii="Arial" w:hAnsi="Arial" w:cs="Arial"/>
              </w:rPr>
            </w:pPr>
            <w:r>
              <w:rPr>
                <w:rFonts w:ascii="Arial" w:hAnsi="Arial" w:cs="Arial"/>
              </w:rPr>
              <w:t>8.7</w:t>
            </w:r>
          </w:p>
        </w:tc>
        <w:tc>
          <w:tcPr>
            <w:tcW w:w="543" w:type="dxa"/>
          </w:tcPr>
          <w:p w14:paraId="6A2A2AEF" w14:textId="77777777" w:rsidR="00860A3E" w:rsidRDefault="00860A3E">
            <w:pPr>
              <w:spacing w:after="0" w:line="240" w:lineRule="auto"/>
              <w:rPr>
                <w:rFonts w:ascii="Arial" w:hAnsi="Arial" w:cs="Arial"/>
              </w:rPr>
            </w:pPr>
            <w:r>
              <w:rPr>
                <w:rFonts w:ascii="Arial" w:hAnsi="Arial" w:cs="Arial"/>
              </w:rPr>
              <w:t>8.8</w:t>
            </w:r>
          </w:p>
        </w:tc>
        <w:tc>
          <w:tcPr>
            <w:tcW w:w="480" w:type="dxa"/>
          </w:tcPr>
          <w:p w14:paraId="6EBE0443" w14:textId="77777777" w:rsidR="00860A3E" w:rsidRDefault="00860A3E">
            <w:pPr>
              <w:spacing w:after="0" w:line="240" w:lineRule="auto"/>
              <w:rPr>
                <w:rFonts w:ascii="Arial" w:hAnsi="Arial" w:cs="Arial"/>
              </w:rPr>
            </w:pPr>
          </w:p>
        </w:tc>
        <w:tc>
          <w:tcPr>
            <w:tcW w:w="586" w:type="dxa"/>
          </w:tcPr>
          <w:p w14:paraId="0AB67EB2" w14:textId="77777777" w:rsidR="00860A3E" w:rsidRDefault="00860A3E">
            <w:pPr>
              <w:spacing w:after="0" w:line="240" w:lineRule="auto"/>
              <w:rPr>
                <w:rFonts w:ascii="Arial" w:hAnsi="Arial" w:cs="Arial"/>
              </w:rPr>
            </w:pPr>
            <w:r>
              <w:rPr>
                <w:rFonts w:ascii="Arial" w:hAnsi="Arial" w:cs="Arial"/>
              </w:rPr>
              <w:t>9.1</w:t>
            </w:r>
          </w:p>
        </w:tc>
        <w:tc>
          <w:tcPr>
            <w:tcW w:w="523" w:type="dxa"/>
          </w:tcPr>
          <w:p w14:paraId="16272BFD" w14:textId="77777777" w:rsidR="00860A3E" w:rsidRDefault="00860A3E">
            <w:pPr>
              <w:spacing w:after="0" w:line="240" w:lineRule="auto"/>
              <w:rPr>
                <w:rFonts w:ascii="Arial" w:hAnsi="Arial" w:cs="Arial"/>
              </w:rPr>
            </w:pPr>
            <w:r>
              <w:rPr>
                <w:rFonts w:ascii="Arial" w:hAnsi="Arial" w:cs="Arial"/>
              </w:rPr>
              <w:t>9.2</w:t>
            </w:r>
          </w:p>
        </w:tc>
        <w:tc>
          <w:tcPr>
            <w:tcW w:w="592" w:type="dxa"/>
          </w:tcPr>
          <w:p w14:paraId="77CF3AA9" w14:textId="77777777" w:rsidR="00860A3E" w:rsidRDefault="00860A3E">
            <w:pPr>
              <w:spacing w:after="0" w:line="240" w:lineRule="auto"/>
              <w:rPr>
                <w:rFonts w:ascii="Arial" w:hAnsi="Arial" w:cs="Arial"/>
              </w:rPr>
            </w:pPr>
            <w:r>
              <w:rPr>
                <w:rFonts w:ascii="Arial" w:hAnsi="Arial" w:cs="Arial"/>
              </w:rPr>
              <w:t>9.3</w:t>
            </w:r>
          </w:p>
        </w:tc>
        <w:tc>
          <w:tcPr>
            <w:tcW w:w="567" w:type="dxa"/>
          </w:tcPr>
          <w:p w14:paraId="640A569C" w14:textId="77777777" w:rsidR="00860A3E" w:rsidRDefault="00860A3E">
            <w:pPr>
              <w:spacing w:after="0" w:line="240" w:lineRule="auto"/>
              <w:rPr>
                <w:rFonts w:ascii="Arial" w:hAnsi="Arial" w:cs="Arial"/>
              </w:rPr>
            </w:pPr>
            <w:r>
              <w:rPr>
                <w:rFonts w:ascii="Arial" w:hAnsi="Arial" w:cs="Arial"/>
              </w:rPr>
              <w:t>9.4</w:t>
            </w:r>
          </w:p>
        </w:tc>
        <w:tc>
          <w:tcPr>
            <w:tcW w:w="567" w:type="dxa"/>
          </w:tcPr>
          <w:p w14:paraId="7BA98A31" w14:textId="77777777" w:rsidR="00860A3E" w:rsidRDefault="00860A3E">
            <w:pPr>
              <w:spacing w:after="0" w:line="240" w:lineRule="auto"/>
              <w:rPr>
                <w:rFonts w:ascii="Arial" w:hAnsi="Arial" w:cs="Arial"/>
              </w:rPr>
            </w:pPr>
            <w:r>
              <w:rPr>
                <w:rFonts w:ascii="Arial" w:hAnsi="Arial" w:cs="Arial"/>
              </w:rPr>
              <w:t>9.5</w:t>
            </w:r>
          </w:p>
        </w:tc>
      </w:tr>
      <w:tr w:rsidR="00860A3E" w14:paraId="3E0A27AD" w14:textId="77777777" w:rsidTr="00860A3E">
        <w:tc>
          <w:tcPr>
            <w:tcW w:w="1501" w:type="dxa"/>
          </w:tcPr>
          <w:p w14:paraId="28FB9DC1" w14:textId="77777777" w:rsidR="00860A3E" w:rsidRDefault="00860A3E">
            <w:pPr>
              <w:spacing w:after="0" w:line="240" w:lineRule="auto"/>
              <w:rPr>
                <w:rFonts w:ascii="Arial" w:hAnsi="Arial" w:cs="Arial"/>
              </w:rPr>
            </w:pPr>
            <w:r>
              <w:rPr>
                <w:rFonts w:ascii="Arial" w:hAnsi="Arial" w:cs="Arial"/>
                <w:iCs/>
              </w:rPr>
              <w:t>Simulation assessment 1</w:t>
            </w:r>
          </w:p>
        </w:tc>
        <w:tc>
          <w:tcPr>
            <w:tcW w:w="544" w:type="dxa"/>
          </w:tcPr>
          <w:p w14:paraId="57DFC583" w14:textId="77777777" w:rsidR="00860A3E" w:rsidRDefault="00860A3E">
            <w:pPr>
              <w:spacing w:after="0" w:line="240" w:lineRule="auto"/>
              <w:rPr>
                <w:rFonts w:ascii="Arial" w:hAnsi="Arial" w:cs="Arial"/>
              </w:rPr>
            </w:pPr>
          </w:p>
        </w:tc>
        <w:tc>
          <w:tcPr>
            <w:tcW w:w="546" w:type="dxa"/>
          </w:tcPr>
          <w:p w14:paraId="3EA9089C" w14:textId="77777777" w:rsidR="00860A3E" w:rsidRDefault="00860A3E">
            <w:pPr>
              <w:spacing w:after="0" w:line="240" w:lineRule="auto"/>
              <w:rPr>
                <w:rFonts w:ascii="Arial" w:hAnsi="Arial" w:cs="Arial"/>
              </w:rPr>
            </w:pPr>
            <w:r>
              <w:t>x</w:t>
            </w:r>
          </w:p>
        </w:tc>
        <w:tc>
          <w:tcPr>
            <w:tcW w:w="543" w:type="dxa"/>
          </w:tcPr>
          <w:p w14:paraId="75BC103A" w14:textId="77777777" w:rsidR="00860A3E" w:rsidRDefault="00860A3E">
            <w:pPr>
              <w:spacing w:after="0" w:line="240" w:lineRule="auto"/>
              <w:rPr>
                <w:rFonts w:ascii="Arial" w:hAnsi="Arial" w:cs="Arial"/>
              </w:rPr>
            </w:pPr>
            <w:r>
              <w:t>x</w:t>
            </w:r>
          </w:p>
        </w:tc>
        <w:tc>
          <w:tcPr>
            <w:tcW w:w="544" w:type="dxa"/>
          </w:tcPr>
          <w:p w14:paraId="4AC76CD1" w14:textId="77777777" w:rsidR="00860A3E" w:rsidRDefault="00860A3E">
            <w:pPr>
              <w:spacing w:after="0" w:line="240" w:lineRule="auto"/>
              <w:rPr>
                <w:rFonts w:ascii="Arial" w:hAnsi="Arial" w:cs="Arial"/>
              </w:rPr>
            </w:pPr>
          </w:p>
        </w:tc>
        <w:tc>
          <w:tcPr>
            <w:tcW w:w="545" w:type="dxa"/>
          </w:tcPr>
          <w:p w14:paraId="5FA66F8E" w14:textId="77777777" w:rsidR="00860A3E" w:rsidRDefault="00860A3E">
            <w:pPr>
              <w:spacing w:after="0" w:line="240" w:lineRule="auto"/>
              <w:rPr>
                <w:rFonts w:ascii="Arial" w:hAnsi="Arial" w:cs="Arial"/>
              </w:rPr>
            </w:pPr>
            <w:r>
              <w:t>x</w:t>
            </w:r>
          </w:p>
        </w:tc>
        <w:tc>
          <w:tcPr>
            <w:tcW w:w="543" w:type="dxa"/>
          </w:tcPr>
          <w:p w14:paraId="0F128E6E" w14:textId="77777777" w:rsidR="00860A3E" w:rsidRDefault="00860A3E">
            <w:pPr>
              <w:spacing w:after="0" w:line="240" w:lineRule="auto"/>
              <w:rPr>
                <w:rFonts w:ascii="Arial" w:hAnsi="Arial" w:cs="Arial"/>
              </w:rPr>
            </w:pPr>
            <w:r>
              <w:t>x</w:t>
            </w:r>
          </w:p>
        </w:tc>
        <w:tc>
          <w:tcPr>
            <w:tcW w:w="545" w:type="dxa"/>
          </w:tcPr>
          <w:p w14:paraId="55EEBE64" w14:textId="77777777" w:rsidR="00860A3E" w:rsidRDefault="00860A3E">
            <w:pPr>
              <w:spacing w:after="0" w:line="240" w:lineRule="auto"/>
              <w:rPr>
                <w:rFonts w:ascii="Arial" w:hAnsi="Arial" w:cs="Arial"/>
              </w:rPr>
            </w:pPr>
          </w:p>
        </w:tc>
        <w:tc>
          <w:tcPr>
            <w:tcW w:w="543" w:type="dxa"/>
          </w:tcPr>
          <w:p w14:paraId="430AF784" w14:textId="77777777" w:rsidR="00860A3E" w:rsidRDefault="00860A3E">
            <w:pPr>
              <w:spacing w:after="0" w:line="240" w:lineRule="auto"/>
              <w:rPr>
                <w:rFonts w:ascii="Arial" w:hAnsi="Arial" w:cs="Arial"/>
              </w:rPr>
            </w:pPr>
            <w:r>
              <w:t>x</w:t>
            </w:r>
          </w:p>
        </w:tc>
        <w:tc>
          <w:tcPr>
            <w:tcW w:w="480" w:type="dxa"/>
          </w:tcPr>
          <w:p w14:paraId="16C66018" w14:textId="77777777" w:rsidR="00860A3E" w:rsidRDefault="00860A3E">
            <w:pPr>
              <w:spacing w:after="0" w:line="240" w:lineRule="auto"/>
              <w:rPr>
                <w:rFonts w:ascii="Arial" w:hAnsi="Arial" w:cs="Arial"/>
              </w:rPr>
            </w:pPr>
          </w:p>
        </w:tc>
        <w:tc>
          <w:tcPr>
            <w:tcW w:w="586" w:type="dxa"/>
          </w:tcPr>
          <w:p w14:paraId="536123BA" w14:textId="77777777" w:rsidR="00860A3E" w:rsidRDefault="00860A3E">
            <w:pPr>
              <w:spacing w:after="0" w:line="240" w:lineRule="auto"/>
              <w:rPr>
                <w:rFonts w:ascii="Arial" w:hAnsi="Arial" w:cs="Arial"/>
              </w:rPr>
            </w:pPr>
            <w:r>
              <w:t>x</w:t>
            </w:r>
          </w:p>
        </w:tc>
        <w:tc>
          <w:tcPr>
            <w:tcW w:w="523" w:type="dxa"/>
          </w:tcPr>
          <w:p w14:paraId="50A47A73" w14:textId="77777777" w:rsidR="00860A3E" w:rsidRDefault="00860A3E">
            <w:pPr>
              <w:spacing w:after="0" w:line="240" w:lineRule="auto"/>
              <w:rPr>
                <w:rFonts w:ascii="Arial" w:hAnsi="Arial" w:cs="Arial"/>
              </w:rPr>
            </w:pPr>
            <w:r>
              <w:t>x</w:t>
            </w:r>
          </w:p>
        </w:tc>
        <w:tc>
          <w:tcPr>
            <w:tcW w:w="592" w:type="dxa"/>
          </w:tcPr>
          <w:p w14:paraId="50FA6C7C" w14:textId="77777777" w:rsidR="00860A3E" w:rsidRDefault="00860A3E">
            <w:pPr>
              <w:spacing w:after="0" w:line="240" w:lineRule="auto"/>
              <w:rPr>
                <w:rFonts w:ascii="Arial" w:hAnsi="Arial" w:cs="Arial"/>
              </w:rPr>
            </w:pPr>
          </w:p>
        </w:tc>
        <w:tc>
          <w:tcPr>
            <w:tcW w:w="567" w:type="dxa"/>
          </w:tcPr>
          <w:p w14:paraId="3220C1AA" w14:textId="77777777" w:rsidR="00860A3E" w:rsidRDefault="00860A3E">
            <w:pPr>
              <w:spacing w:after="0" w:line="240" w:lineRule="auto"/>
              <w:rPr>
                <w:rFonts w:ascii="Arial" w:hAnsi="Arial" w:cs="Arial"/>
              </w:rPr>
            </w:pPr>
          </w:p>
        </w:tc>
        <w:tc>
          <w:tcPr>
            <w:tcW w:w="567" w:type="dxa"/>
          </w:tcPr>
          <w:p w14:paraId="2DB270D3" w14:textId="77777777" w:rsidR="00860A3E" w:rsidRDefault="00860A3E">
            <w:pPr>
              <w:spacing w:after="0" w:line="240" w:lineRule="auto"/>
              <w:rPr>
                <w:rFonts w:ascii="Arial" w:hAnsi="Arial" w:cs="Arial"/>
              </w:rPr>
            </w:pPr>
            <w:r>
              <w:t>x</w:t>
            </w:r>
          </w:p>
        </w:tc>
      </w:tr>
      <w:tr w:rsidR="00860A3E" w14:paraId="208A2CB7" w14:textId="77777777" w:rsidTr="00860A3E">
        <w:tc>
          <w:tcPr>
            <w:tcW w:w="1501" w:type="dxa"/>
          </w:tcPr>
          <w:p w14:paraId="26A0E733" w14:textId="77777777" w:rsidR="00860A3E" w:rsidRDefault="00860A3E">
            <w:pPr>
              <w:spacing w:after="0" w:line="240" w:lineRule="auto"/>
              <w:rPr>
                <w:rFonts w:ascii="Arial" w:hAnsi="Arial" w:cs="Arial"/>
                <w:iCs/>
              </w:rPr>
            </w:pPr>
            <w:r>
              <w:rPr>
                <w:rFonts w:ascii="Arial" w:hAnsi="Arial" w:cs="Arial"/>
                <w:iCs/>
              </w:rPr>
              <w:t>Simulation assessment 2</w:t>
            </w:r>
          </w:p>
        </w:tc>
        <w:tc>
          <w:tcPr>
            <w:tcW w:w="544" w:type="dxa"/>
          </w:tcPr>
          <w:p w14:paraId="05D250B8" w14:textId="77777777" w:rsidR="00860A3E" w:rsidRDefault="00860A3E">
            <w:pPr>
              <w:spacing w:after="0" w:line="240" w:lineRule="auto"/>
              <w:rPr>
                <w:rFonts w:ascii="Arial" w:hAnsi="Arial" w:cs="Arial"/>
              </w:rPr>
            </w:pPr>
          </w:p>
        </w:tc>
        <w:tc>
          <w:tcPr>
            <w:tcW w:w="546" w:type="dxa"/>
          </w:tcPr>
          <w:p w14:paraId="706F575E" w14:textId="77777777" w:rsidR="00860A3E" w:rsidRDefault="00860A3E">
            <w:pPr>
              <w:spacing w:after="0" w:line="240" w:lineRule="auto"/>
              <w:rPr>
                <w:rFonts w:ascii="Arial" w:hAnsi="Arial" w:cs="Arial"/>
              </w:rPr>
            </w:pPr>
            <w:r>
              <w:t>x</w:t>
            </w:r>
          </w:p>
        </w:tc>
        <w:tc>
          <w:tcPr>
            <w:tcW w:w="543" w:type="dxa"/>
          </w:tcPr>
          <w:p w14:paraId="7A7797A6" w14:textId="77777777" w:rsidR="00860A3E" w:rsidRDefault="00860A3E">
            <w:pPr>
              <w:spacing w:after="0" w:line="240" w:lineRule="auto"/>
              <w:rPr>
                <w:rFonts w:ascii="Arial" w:hAnsi="Arial" w:cs="Arial"/>
              </w:rPr>
            </w:pPr>
            <w:r>
              <w:t>x</w:t>
            </w:r>
          </w:p>
        </w:tc>
        <w:tc>
          <w:tcPr>
            <w:tcW w:w="544" w:type="dxa"/>
          </w:tcPr>
          <w:p w14:paraId="5901A7BA" w14:textId="77777777" w:rsidR="00860A3E" w:rsidRDefault="00860A3E">
            <w:pPr>
              <w:spacing w:after="0" w:line="240" w:lineRule="auto"/>
              <w:rPr>
                <w:rFonts w:ascii="Arial" w:hAnsi="Arial" w:cs="Arial"/>
              </w:rPr>
            </w:pPr>
          </w:p>
        </w:tc>
        <w:tc>
          <w:tcPr>
            <w:tcW w:w="545" w:type="dxa"/>
          </w:tcPr>
          <w:p w14:paraId="2F8C5E1E" w14:textId="77777777" w:rsidR="00860A3E" w:rsidRDefault="00860A3E">
            <w:pPr>
              <w:spacing w:after="0" w:line="240" w:lineRule="auto"/>
              <w:rPr>
                <w:rFonts w:ascii="Arial" w:hAnsi="Arial" w:cs="Arial"/>
              </w:rPr>
            </w:pPr>
            <w:r>
              <w:t>x</w:t>
            </w:r>
          </w:p>
        </w:tc>
        <w:tc>
          <w:tcPr>
            <w:tcW w:w="543" w:type="dxa"/>
          </w:tcPr>
          <w:p w14:paraId="37036CAE" w14:textId="77777777" w:rsidR="00860A3E" w:rsidRDefault="00860A3E">
            <w:pPr>
              <w:spacing w:after="0" w:line="240" w:lineRule="auto"/>
              <w:rPr>
                <w:rFonts w:ascii="Arial" w:hAnsi="Arial" w:cs="Arial"/>
              </w:rPr>
            </w:pPr>
            <w:r>
              <w:t>x</w:t>
            </w:r>
          </w:p>
        </w:tc>
        <w:tc>
          <w:tcPr>
            <w:tcW w:w="545" w:type="dxa"/>
          </w:tcPr>
          <w:p w14:paraId="196D2981" w14:textId="77777777" w:rsidR="00860A3E" w:rsidRDefault="00860A3E">
            <w:pPr>
              <w:spacing w:after="0" w:line="240" w:lineRule="auto"/>
              <w:rPr>
                <w:rFonts w:ascii="Arial" w:hAnsi="Arial" w:cs="Arial"/>
              </w:rPr>
            </w:pPr>
          </w:p>
        </w:tc>
        <w:tc>
          <w:tcPr>
            <w:tcW w:w="543" w:type="dxa"/>
          </w:tcPr>
          <w:p w14:paraId="0BDDE89F" w14:textId="77777777" w:rsidR="00860A3E" w:rsidRDefault="00860A3E">
            <w:pPr>
              <w:spacing w:after="0" w:line="240" w:lineRule="auto"/>
              <w:rPr>
                <w:rFonts w:ascii="Arial" w:hAnsi="Arial" w:cs="Arial"/>
              </w:rPr>
            </w:pPr>
            <w:r>
              <w:t>x</w:t>
            </w:r>
          </w:p>
        </w:tc>
        <w:tc>
          <w:tcPr>
            <w:tcW w:w="480" w:type="dxa"/>
          </w:tcPr>
          <w:p w14:paraId="5B31DC6C" w14:textId="77777777" w:rsidR="00860A3E" w:rsidRDefault="00860A3E">
            <w:pPr>
              <w:spacing w:after="0" w:line="240" w:lineRule="auto"/>
              <w:rPr>
                <w:rFonts w:ascii="Arial" w:hAnsi="Arial" w:cs="Arial"/>
              </w:rPr>
            </w:pPr>
          </w:p>
        </w:tc>
        <w:tc>
          <w:tcPr>
            <w:tcW w:w="586" w:type="dxa"/>
          </w:tcPr>
          <w:p w14:paraId="22E21213" w14:textId="77777777" w:rsidR="00860A3E" w:rsidRDefault="00860A3E">
            <w:pPr>
              <w:spacing w:after="0" w:line="240" w:lineRule="auto"/>
              <w:rPr>
                <w:rFonts w:ascii="Arial" w:hAnsi="Arial" w:cs="Arial"/>
              </w:rPr>
            </w:pPr>
            <w:r>
              <w:t>x</w:t>
            </w:r>
          </w:p>
        </w:tc>
        <w:tc>
          <w:tcPr>
            <w:tcW w:w="523" w:type="dxa"/>
          </w:tcPr>
          <w:p w14:paraId="55DC1986" w14:textId="77777777" w:rsidR="00860A3E" w:rsidRDefault="00860A3E">
            <w:pPr>
              <w:spacing w:after="0" w:line="240" w:lineRule="auto"/>
              <w:rPr>
                <w:rFonts w:ascii="Arial" w:hAnsi="Arial" w:cs="Arial"/>
              </w:rPr>
            </w:pPr>
            <w:r>
              <w:t>x</w:t>
            </w:r>
          </w:p>
        </w:tc>
        <w:tc>
          <w:tcPr>
            <w:tcW w:w="592" w:type="dxa"/>
          </w:tcPr>
          <w:p w14:paraId="77CC137A" w14:textId="77777777" w:rsidR="00860A3E" w:rsidRDefault="00860A3E">
            <w:pPr>
              <w:spacing w:after="0" w:line="240" w:lineRule="auto"/>
              <w:rPr>
                <w:rFonts w:ascii="Arial" w:hAnsi="Arial" w:cs="Arial"/>
              </w:rPr>
            </w:pPr>
          </w:p>
        </w:tc>
        <w:tc>
          <w:tcPr>
            <w:tcW w:w="567" w:type="dxa"/>
          </w:tcPr>
          <w:p w14:paraId="6B141B71" w14:textId="77777777" w:rsidR="00860A3E" w:rsidRDefault="00860A3E">
            <w:pPr>
              <w:spacing w:after="0" w:line="240" w:lineRule="auto"/>
              <w:rPr>
                <w:rFonts w:ascii="Arial" w:hAnsi="Arial" w:cs="Arial"/>
              </w:rPr>
            </w:pPr>
          </w:p>
        </w:tc>
        <w:tc>
          <w:tcPr>
            <w:tcW w:w="567" w:type="dxa"/>
          </w:tcPr>
          <w:p w14:paraId="7D6D9C15" w14:textId="77777777" w:rsidR="00860A3E" w:rsidRDefault="00860A3E">
            <w:pPr>
              <w:spacing w:after="0" w:line="240" w:lineRule="auto"/>
              <w:rPr>
                <w:rFonts w:ascii="Arial" w:hAnsi="Arial" w:cs="Arial"/>
              </w:rPr>
            </w:pPr>
            <w:r>
              <w:t>x</w:t>
            </w:r>
          </w:p>
        </w:tc>
      </w:tr>
      <w:tr w:rsidR="00860A3E" w14:paraId="0728CA4F" w14:textId="77777777" w:rsidTr="00860A3E">
        <w:tc>
          <w:tcPr>
            <w:tcW w:w="1501" w:type="dxa"/>
          </w:tcPr>
          <w:p w14:paraId="6FE2283E" w14:textId="77777777" w:rsidR="00860A3E" w:rsidRDefault="00860A3E">
            <w:pPr>
              <w:spacing w:after="0" w:line="240" w:lineRule="auto"/>
              <w:rPr>
                <w:rFonts w:ascii="Arial" w:hAnsi="Arial" w:cs="Arial"/>
              </w:rPr>
            </w:pPr>
            <w:r>
              <w:rPr>
                <w:rFonts w:ascii="Arial" w:hAnsi="Arial" w:cs="Arial"/>
                <w:iCs/>
              </w:rPr>
              <w:t>Examination</w:t>
            </w:r>
          </w:p>
        </w:tc>
        <w:tc>
          <w:tcPr>
            <w:tcW w:w="544" w:type="dxa"/>
          </w:tcPr>
          <w:p w14:paraId="522EC277" w14:textId="77777777" w:rsidR="00860A3E" w:rsidRDefault="00860A3E">
            <w:pPr>
              <w:spacing w:after="0" w:line="240" w:lineRule="auto"/>
              <w:rPr>
                <w:rFonts w:ascii="Arial" w:hAnsi="Arial" w:cs="Arial"/>
              </w:rPr>
            </w:pPr>
            <w:r>
              <w:t>x</w:t>
            </w:r>
          </w:p>
        </w:tc>
        <w:tc>
          <w:tcPr>
            <w:tcW w:w="546" w:type="dxa"/>
          </w:tcPr>
          <w:p w14:paraId="66E73774" w14:textId="77777777" w:rsidR="00860A3E" w:rsidRDefault="00860A3E">
            <w:pPr>
              <w:spacing w:after="0" w:line="240" w:lineRule="auto"/>
              <w:rPr>
                <w:rFonts w:ascii="Arial" w:hAnsi="Arial" w:cs="Arial"/>
              </w:rPr>
            </w:pPr>
            <w:r>
              <w:t>x</w:t>
            </w:r>
          </w:p>
        </w:tc>
        <w:tc>
          <w:tcPr>
            <w:tcW w:w="543" w:type="dxa"/>
          </w:tcPr>
          <w:p w14:paraId="4F475061" w14:textId="77777777" w:rsidR="00860A3E" w:rsidRDefault="00860A3E">
            <w:pPr>
              <w:spacing w:after="0" w:line="240" w:lineRule="auto"/>
              <w:rPr>
                <w:rFonts w:ascii="Arial" w:hAnsi="Arial" w:cs="Arial"/>
              </w:rPr>
            </w:pPr>
            <w:r>
              <w:t>x</w:t>
            </w:r>
          </w:p>
        </w:tc>
        <w:tc>
          <w:tcPr>
            <w:tcW w:w="544" w:type="dxa"/>
          </w:tcPr>
          <w:p w14:paraId="7DE38103" w14:textId="77777777" w:rsidR="00860A3E" w:rsidRDefault="00860A3E">
            <w:pPr>
              <w:spacing w:after="0" w:line="240" w:lineRule="auto"/>
              <w:rPr>
                <w:rFonts w:ascii="Arial" w:hAnsi="Arial" w:cs="Arial"/>
              </w:rPr>
            </w:pPr>
            <w:r>
              <w:t>x</w:t>
            </w:r>
          </w:p>
        </w:tc>
        <w:tc>
          <w:tcPr>
            <w:tcW w:w="545" w:type="dxa"/>
          </w:tcPr>
          <w:p w14:paraId="1BD93FE3" w14:textId="77777777" w:rsidR="00860A3E" w:rsidRDefault="00860A3E">
            <w:pPr>
              <w:spacing w:after="0" w:line="240" w:lineRule="auto"/>
              <w:rPr>
                <w:rFonts w:ascii="Arial" w:hAnsi="Arial" w:cs="Arial"/>
              </w:rPr>
            </w:pPr>
            <w:r>
              <w:t>x</w:t>
            </w:r>
          </w:p>
        </w:tc>
        <w:tc>
          <w:tcPr>
            <w:tcW w:w="543" w:type="dxa"/>
          </w:tcPr>
          <w:p w14:paraId="78749B3D" w14:textId="77777777" w:rsidR="00860A3E" w:rsidRDefault="00860A3E">
            <w:pPr>
              <w:spacing w:after="0" w:line="240" w:lineRule="auto"/>
              <w:rPr>
                <w:rFonts w:ascii="Arial" w:hAnsi="Arial" w:cs="Arial"/>
              </w:rPr>
            </w:pPr>
            <w:r>
              <w:t>x</w:t>
            </w:r>
          </w:p>
        </w:tc>
        <w:tc>
          <w:tcPr>
            <w:tcW w:w="545" w:type="dxa"/>
          </w:tcPr>
          <w:p w14:paraId="2C7460B5" w14:textId="77777777" w:rsidR="00860A3E" w:rsidRDefault="00860A3E">
            <w:pPr>
              <w:spacing w:after="0" w:line="240" w:lineRule="auto"/>
              <w:rPr>
                <w:rFonts w:ascii="Arial" w:hAnsi="Arial" w:cs="Arial"/>
              </w:rPr>
            </w:pPr>
            <w:r>
              <w:t>x</w:t>
            </w:r>
          </w:p>
        </w:tc>
        <w:tc>
          <w:tcPr>
            <w:tcW w:w="543" w:type="dxa"/>
          </w:tcPr>
          <w:p w14:paraId="07AEC8D0" w14:textId="77777777" w:rsidR="00860A3E" w:rsidRDefault="00860A3E">
            <w:pPr>
              <w:spacing w:after="0" w:line="240" w:lineRule="auto"/>
              <w:rPr>
                <w:rFonts w:ascii="Arial" w:hAnsi="Arial" w:cs="Arial"/>
              </w:rPr>
            </w:pPr>
            <w:r>
              <w:t>x</w:t>
            </w:r>
          </w:p>
        </w:tc>
        <w:tc>
          <w:tcPr>
            <w:tcW w:w="480" w:type="dxa"/>
          </w:tcPr>
          <w:p w14:paraId="575A8ADC" w14:textId="77777777" w:rsidR="00860A3E" w:rsidRDefault="00860A3E">
            <w:pPr>
              <w:spacing w:after="0" w:line="240" w:lineRule="auto"/>
              <w:rPr>
                <w:rFonts w:ascii="Arial" w:hAnsi="Arial" w:cs="Arial"/>
              </w:rPr>
            </w:pPr>
          </w:p>
        </w:tc>
        <w:tc>
          <w:tcPr>
            <w:tcW w:w="586" w:type="dxa"/>
          </w:tcPr>
          <w:p w14:paraId="478DF5B5" w14:textId="77777777" w:rsidR="00860A3E" w:rsidRDefault="00860A3E">
            <w:pPr>
              <w:spacing w:after="0" w:line="240" w:lineRule="auto"/>
              <w:rPr>
                <w:rFonts w:ascii="Arial" w:hAnsi="Arial" w:cs="Arial"/>
              </w:rPr>
            </w:pPr>
          </w:p>
        </w:tc>
        <w:tc>
          <w:tcPr>
            <w:tcW w:w="523" w:type="dxa"/>
          </w:tcPr>
          <w:p w14:paraId="2C180E27" w14:textId="77777777" w:rsidR="00860A3E" w:rsidRDefault="00860A3E">
            <w:pPr>
              <w:spacing w:after="0" w:line="240" w:lineRule="auto"/>
              <w:rPr>
                <w:rFonts w:ascii="Arial" w:hAnsi="Arial" w:cs="Arial"/>
              </w:rPr>
            </w:pPr>
            <w:r>
              <w:t>x</w:t>
            </w:r>
          </w:p>
        </w:tc>
        <w:tc>
          <w:tcPr>
            <w:tcW w:w="592" w:type="dxa"/>
          </w:tcPr>
          <w:p w14:paraId="31E3A923" w14:textId="77777777" w:rsidR="00860A3E" w:rsidRDefault="00860A3E">
            <w:pPr>
              <w:spacing w:after="0" w:line="240" w:lineRule="auto"/>
              <w:rPr>
                <w:rFonts w:ascii="Arial" w:hAnsi="Arial" w:cs="Arial"/>
              </w:rPr>
            </w:pPr>
            <w:r>
              <w:t>x</w:t>
            </w:r>
          </w:p>
        </w:tc>
        <w:tc>
          <w:tcPr>
            <w:tcW w:w="567" w:type="dxa"/>
          </w:tcPr>
          <w:p w14:paraId="05DC7BAF" w14:textId="77777777" w:rsidR="00860A3E" w:rsidRDefault="00860A3E">
            <w:pPr>
              <w:spacing w:after="0" w:line="240" w:lineRule="auto"/>
              <w:rPr>
                <w:rFonts w:ascii="Arial" w:hAnsi="Arial" w:cs="Arial"/>
              </w:rPr>
            </w:pPr>
            <w:r>
              <w:t>x</w:t>
            </w:r>
          </w:p>
        </w:tc>
        <w:tc>
          <w:tcPr>
            <w:tcW w:w="567" w:type="dxa"/>
          </w:tcPr>
          <w:p w14:paraId="7681A57D" w14:textId="77777777" w:rsidR="00860A3E" w:rsidRDefault="00860A3E">
            <w:pPr>
              <w:spacing w:after="0" w:line="240" w:lineRule="auto"/>
              <w:rPr>
                <w:rFonts w:ascii="Arial" w:hAnsi="Arial" w:cs="Arial"/>
              </w:rPr>
            </w:pPr>
            <w:r>
              <w:t>x</w:t>
            </w:r>
          </w:p>
        </w:tc>
      </w:tr>
    </w:tbl>
    <w:p w14:paraId="42E5E967" w14:textId="77777777" w:rsidR="00FE60AA" w:rsidRDefault="00FE60AA">
      <w:pPr>
        <w:spacing w:after="120" w:line="240" w:lineRule="auto"/>
        <w:ind w:left="426" w:right="543" w:firstLine="294"/>
        <w:rPr>
          <w:rFonts w:ascii="Arial" w:hAnsi="Arial" w:cs="Arial"/>
          <w:bCs/>
          <w:iCs/>
          <w:sz w:val="24"/>
          <w:szCs w:val="24"/>
        </w:rPr>
      </w:pPr>
    </w:p>
    <w:p w14:paraId="0937F0CF" w14:textId="77777777" w:rsidR="00FE60AA" w:rsidRDefault="00FE60AA">
      <w:pPr>
        <w:spacing w:after="120" w:line="240" w:lineRule="auto"/>
        <w:ind w:left="426" w:right="543" w:firstLine="294"/>
        <w:rPr>
          <w:rFonts w:ascii="Arial" w:hAnsi="Arial" w:cs="Arial"/>
          <w:bCs/>
          <w:iCs/>
          <w:sz w:val="24"/>
          <w:szCs w:val="24"/>
        </w:rPr>
      </w:pPr>
    </w:p>
    <w:p w14:paraId="421DE740" w14:textId="77777777" w:rsidR="00FE60AA" w:rsidRDefault="00187E18">
      <w:pPr>
        <w:pStyle w:val="Heading2"/>
        <w:numPr>
          <w:ilvl w:val="0"/>
          <w:numId w:val="1"/>
        </w:numPr>
        <w:ind w:left="567" w:hanging="567"/>
        <w:rPr>
          <w:iCs/>
        </w:rPr>
      </w:pPr>
      <w:r>
        <w:lastRenderedPageBreak/>
        <w:t xml:space="preserve">Inclusive module design </w:t>
      </w:r>
    </w:p>
    <w:p w14:paraId="103D68FB" w14:textId="77777777" w:rsidR="00FE60AA" w:rsidRDefault="00187E18">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F119C9" w14:textId="77777777" w:rsidR="00FE60AA" w:rsidRDefault="00187E18">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2276FB21" w14:textId="77777777" w:rsidR="00FE60AA" w:rsidRDefault="00187E18">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498CE2ED" w14:textId="77777777" w:rsidR="00FE60AA" w:rsidRDefault="00187E18">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3CEA71F1" w14:textId="77777777" w:rsidR="00FE60AA" w:rsidRDefault="00FE60AA">
      <w:pPr>
        <w:spacing w:after="120" w:line="240" w:lineRule="auto"/>
        <w:ind w:left="567" w:right="543"/>
        <w:rPr>
          <w:rFonts w:ascii="Arial" w:hAnsi="Arial" w:cs="Arial"/>
          <w:i/>
          <w:iCs/>
          <w:sz w:val="24"/>
          <w:szCs w:val="24"/>
        </w:rPr>
      </w:pPr>
    </w:p>
    <w:p w14:paraId="7A87D10E" w14:textId="77777777" w:rsidR="00FE60AA" w:rsidRDefault="00187E18">
      <w:pPr>
        <w:pStyle w:val="Heading2"/>
        <w:numPr>
          <w:ilvl w:val="0"/>
          <w:numId w:val="1"/>
        </w:numPr>
        <w:ind w:left="567" w:hanging="567"/>
      </w:pPr>
      <w:r>
        <w:t>Campus(es) or centre(s) where module will be delivered</w:t>
      </w:r>
    </w:p>
    <w:p w14:paraId="476C0311" w14:textId="77777777" w:rsidR="00FE60AA" w:rsidRDefault="00187E18">
      <w:pPr>
        <w:spacing w:after="120" w:line="240" w:lineRule="auto"/>
        <w:ind w:left="567" w:right="543"/>
        <w:rPr>
          <w:rFonts w:ascii="Arial" w:hAnsi="Arial" w:cs="Arial"/>
          <w:sz w:val="24"/>
          <w:szCs w:val="24"/>
        </w:rPr>
      </w:pPr>
      <w:r>
        <w:rPr>
          <w:rFonts w:ascii="Arial" w:hAnsi="Arial" w:cs="Arial"/>
          <w:sz w:val="24"/>
          <w:szCs w:val="24"/>
        </w:rPr>
        <w:t>Canterbury</w:t>
      </w:r>
    </w:p>
    <w:p w14:paraId="15BE7C1E" w14:textId="77777777" w:rsidR="00FE60AA" w:rsidRDefault="00FE60AA">
      <w:pPr>
        <w:spacing w:after="120" w:line="240" w:lineRule="auto"/>
        <w:ind w:left="426" w:right="543"/>
        <w:rPr>
          <w:rFonts w:ascii="Arial" w:hAnsi="Arial" w:cs="Arial"/>
          <w:iCs/>
          <w:sz w:val="24"/>
          <w:szCs w:val="24"/>
        </w:rPr>
      </w:pPr>
    </w:p>
    <w:p w14:paraId="47AC55AD" w14:textId="77777777" w:rsidR="00FE60AA" w:rsidRDefault="00187E18">
      <w:pPr>
        <w:pStyle w:val="Heading2"/>
        <w:numPr>
          <w:ilvl w:val="0"/>
          <w:numId w:val="1"/>
        </w:numPr>
        <w:ind w:left="567" w:hanging="567"/>
      </w:pPr>
      <w:r>
        <w:t xml:space="preserve">Internationalisation </w:t>
      </w:r>
    </w:p>
    <w:p w14:paraId="395FB254" w14:textId="77777777" w:rsidR="00FE60AA" w:rsidRDefault="00187E18">
      <w:pPr>
        <w:spacing w:after="120" w:line="240" w:lineRule="auto"/>
        <w:ind w:left="567" w:right="543"/>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7490A3F" w14:textId="77777777" w:rsidR="00FE60AA" w:rsidRDefault="00FE60AA">
      <w:pPr>
        <w:rPr>
          <w:rFonts w:ascii="Arial" w:hAnsi="Arial" w:cs="Arial"/>
          <w:sz w:val="24"/>
          <w:szCs w:val="24"/>
        </w:rPr>
      </w:pPr>
    </w:p>
    <w:p w14:paraId="381AE289" w14:textId="77777777" w:rsidR="00FE60AA" w:rsidRDefault="00FE60AA">
      <w:pPr>
        <w:pBdr>
          <w:bottom w:val="single" w:sz="6" w:space="1" w:color="000000"/>
        </w:pBdr>
        <w:spacing w:after="120" w:line="240" w:lineRule="auto"/>
        <w:ind w:right="543"/>
        <w:rPr>
          <w:rFonts w:ascii="Arial" w:hAnsi="Arial" w:cs="Arial"/>
          <w:sz w:val="24"/>
          <w:szCs w:val="24"/>
        </w:rPr>
      </w:pPr>
    </w:p>
    <w:p w14:paraId="7A717ED4" w14:textId="77777777" w:rsidR="00FE60AA" w:rsidRPr="004E6624" w:rsidRDefault="00187E18">
      <w:pPr>
        <w:spacing w:after="120" w:line="240" w:lineRule="auto"/>
        <w:ind w:right="543"/>
        <w:rPr>
          <w:rFonts w:ascii="Arial" w:hAnsi="Arial" w:cs="Arial"/>
          <w:b/>
          <w:sz w:val="20"/>
          <w:szCs w:val="20"/>
        </w:rPr>
      </w:pPr>
      <w:r w:rsidRPr="004E6624">
        <w:rPr>
          <w:rFonts w:ascii="Arial" w:hAnsi="Arial" w:cs="Arial"/>
          <w:b/>
          <w:sz w:val="20"/>
          <w:szCs w:val="20"/>
        </w:rPr>
        <w:t xml:space="preserve">DIVISIONAL USE ONLY </w:t>
      </w:r>
    </w:p>
    <w:p w14:paraId="6F1B7BC8" w14:textId="77777777" w:rsidR="00FE60AA" w:rsidRPr="004E6624" w:rsidRDefault="00187E18">
      <w:pPr>
        <w:spacing w:after="120" w:line="240" w:lineRule="auto"/>
        <w:ind w:right="543"/>
        <w:rPr>
          <w:rFonts w:ascii="Arial" w:hAnsi="Arial" w:cs="Arial"/>
          <w:b/>
          <w:sz w:val="20"/>
          <w:szCs w:val="20"/>
        </w:rPr>
      </w:pPr>
      <w:r w:rsidRPr="004E6624">
        <w:rPr>
          <w:rFonts w:ascii="Arial" w:hAnsi="Arial" w:cs="Arial"/>
          <w:b/>
          <w:sz w:val="20"/>
          <w:szCs w:val="20"/>
        </w:rPr>
        <w:t>Module record – all revisions must be recorded in the grid and full details of the change retained in the appropriate committee records.</w:t>
      </w:r>
    </w:p>
    <w:p w14:paraId="0C688FBC" w14:textId="77777777" w:rsidR="00FE60AA" w:rsidRPr="004E6624" w:rsidRDefault="00FE60AA">
      <w:pPr>
        <w:spacing w:after="120" w:line="240" w:lineRule="auto"/>
        <w:ind w:right="543"/>
        <w:rPr>
          <w:rFonts w:ascii="Arial" w:hAnsi="Arial" w:cs="Arial"/>
          <w:b/>
          <w:sz w:val="20"/>
          <w:szCs w:val="20"/>
        </w:rPr>
      </w:pPr>
    </w:p>
    <w:tbl>
      <w:tblPr>
        <w:tblStyle w:val="TableGrid"/>
        <w:tblW w:w="10682" w:type="dxa"/>
        <w:tblLayout w:type="fixed"/>
        <w:tblLook w:val="04A0" w:firstRow="1" w:lastRow="0" w:firstColumn="1" w:lastColumn="0" w:noHBand="0" w:noVBand="1"/>
      </w:tblPr>
      <w:tblGrid>
        <w:gridCol w:w="1821"/>
        <w:gridCol w:w="2271"/>
        <w:gridCol w:w="1803"/>
        <w:gridCol w:w="2427"/>
        <w:gridCol w:w="2360"/>
      </w:tblGrid>
      <w:tr w:rsidR="00FE60AA" w14:paraId="65B0155E" w14:textId="77777777">
        <w:trPr>
          <w:trHeight w:val="317"/>
          <w:tblHeader/>
        </w:trPr>
        <w:tc>
          <w:tcPr>
            <w:tcW w:w="1821" w:type="dxa"/>
          </w:tcPr>
          <w:p w14:paraId="225EDE50" w14:textId="77777777" w:rsidR="00FE60AA" w:rsidRDefault="00187E18">
            <w:pPr>
              <w:spacing w:after="120" w:line="240" w:lineRule="auto"/>
              <w:ind w:right="543"/>
              <w:rPr>
                <w:rFonts w:ascii="Arial" w:hAnsi="Arial" w:cs="Arial"/>
                <w:sz w:val="20"/>
                <w:szCs w:val="20"/>
              </w:rPr>
            </w:pPr>
            <w:r>
              <w:rPr>
                <w:rFonts w:ascii="Arial" w:hAnsi="Arial" w:cs="Arial"/>
                <w:sz w:val="20"/>
                <w:szCs w:val="20"/>
              </w:rPr>
              <w:t>Date approved</w:t>
            </w:r>
          </w:p>
        </w:tc>
        <w:tc>
          <w:tcPr>
            <w:tcW w:w="2271" w:type="dxa"/>
          </w:tcPr>
          <w:p w14:paraId="2C8373B0" w14:textId="77777777" w:rsidR="00FE60AA" w:rsidRDefault="00187E18">
            <w:pPr>
              <w:spacing w:after="120" w:line="240" w:lineRule="auto"/>
              <w:ind w:right="543"/>
              <w:rPr>
                <w:rFonts w:ascii="Arial" w:hAnsi="Arial" w:cs="Arial"/>
                <w:sz w:val="20"/>
                <w:szCs w:val="20"/>
              </w:rPr>
            </w:pPr>
            <w:r>
              <w:rPr>
                <w:rFonts w:ascii="Arial" w:hAnsi="Arial" w:cs="Arial"/>
                <w:sz w:val="20"/>
                <w:szCs w:val="20"/>
              </w:rPr>
              <w:t>New/Major/minor revision</w:t>
            </w:r>
          </w:p>
        </w:tc>
        <w:tc>
          <w:tcPr>
            <w:tcW w:w="1803" w:type="dxa"/>
          </w:tcPr>
          <w:p w14:paraId="49F9EB7F" w14:textId="77777777" w:rsidR="00FE60AA" w:rsidRDefault="00187E18">
            <w:pPr>
              <w:spacing w:after="120" w:line="240" w:lineRule="auto"/>
              <w:ind w:right="543"/>
              <w:rPr>
                <w:rFonts w:ascii="Arial" w:hAnsi="Arial" w:cs="Arial"/>
                <w:sz w:val="20"/>
                <w:szCs w:val="20"/>
              </w:rPr>
            </w:pPr>
            <w:r>
              <w:rPr>
                <w:rFonts w:ascii="Arial" w:hAnsi="Arial" w:cs="Arial"/>
                <w:sz w:val="20"/>
                <w:szCs w:val="20"/>
              </w:rPr>
              <w:t>Start date of delivery of (revised) version</w:t>
            </w:r>
          </w:p>
        </w:tc>
        <w:tc>
          <w:tcPr>
            <w:tcW w:w="2427" w:type="dxa"/>
          </w:tcPr>
          <w:p w14:paraId="13CC48B2" w14:textId="77777777" w:rsidR="00FE60AA" w:rsidRDefault="00187E18">
            <w:pPr>
              <w:spacing w:after="120" w:line="240" w:lineRule="auto"/>
              <w:ind w:right="543"/>
              <w:rPr>
                <w:rFonts w:ascii="Arial" w:hAnsi="Arial" w:cs="Arial"/>
                <w:sz w:val="20"/>
                <w:szCs w:val="20"/>
              </w:rPr>
            </w:pPr>
            <w:r>
              <w:rPr>
                <w:rFonts w:ascii="Arial" w:hAnsi="Arial" w:cs="Arial"/>
                <w:sz w:val="20"/>
                <w:szCs w:val="20"/>
              </w:rPr>
              <w:t>Section revised</w:t>
            </w:r>
          </w:p>
          <w:p w14:paraId="1F0D9B2D" w14:textId="77777777" w:rsidR="00FE60AA" w:rsidRDefault="00187E18">
            <w:pPr>
              <w:spacing w:after="120" w:line="240" w:lineRule="auto"/>
              <w:ind w:right="543"/>
              <w:rPr>
                <w:rFonts w:ascii="Arial" w:hAnsi="Arial" w:cs="Arial"/>
                <w:sz w:val="20"/>
                <w:szCs w:val="20"/>
              </w:rPr>
            </w:pPr>
            <w:r>
              <w:rPr>
                <w:rFonts w:ascii="Arial" w:hAnsi="Arial" w:cs="Arial"/>
                <w:sz w:val="20"/>
                <w:szCs w:val="20"/>
              </w:rPr>
              <w:t>(if applicable)</w:t>
            </w:r>
          </w:p>
        </w:tc>
        <w:tc>
          <w:tcPr>
            <w:tcW w:w="2360" w:type="dxa"/>
          </w:tcPr>
          <w:p w14:paraId="6806BDE6" w14:textId="77777777" w:rsidR="00FE60AA" w:rsidRDefault="00187E18">
            <w:pPr>
              <w:spacing w:after="120" w:line="240" w:lineRule="auto"/>
              <w:ind w:right="543"/>
              <w:rPr>
                <w:rFonts w:ascii="Arial" w:hAnsi="Arial" w:cs="Arial"/>
                <w:sz w:val="20"/>
                <w:szCs w:val="20"/>
              </w:rPr>
            </w:pPr>
            <w:r>
              <w:rPr>
                <w:rFonts w:ascii="Arial" w:hAnsi="Arial" w:cs="Arial"/>
                <w:sz w:val="20"/>
                <w:szCs w:val="20"/>
              </w:rPr>
              <w:t>Impacts PLOs (Q6&amp;7 cover sheet)</w:t>
            </w:r>
          </w:p>
        </w:tc>
      </w:tr>
      <w:tr w:rsidR="00FE60AA" w14:paraId="3D1BC3B7" w14:textId="77777777">
        <w:trPr>
          <w:trHeight w:val="305"/>
        </w:trPr>
        <w:tc>
          <w:tcPr>
            <w:tcW w:w="1821" w:type="dxa"/>
          </w:tcPr>
          <w:p w14:paraId="2F3097CF" w14:textId="77777777" w:rsidR="00FE60AA" w:rsidRDefault="00187E18">
            <w:pPr>
              <w:spacing w:after="120" w:line="240" w:lineRule="auto"/>
              <w:ind w:right="543"/>
              <w:rPr>
                <w:rFonts w:ascii="Arial" w:hAnsi="Arial" w:cs="Arial"/>
                <w:sz w:val="20"/>
                <w:szCs w:val="20"/>
              </w:rPr>
            </w:pPr>
            <w:r>
              <w:t>02/08/2022</w:t>
            </w:r>
          </w:p>
        </w:tc>
        <w:tc>
          <w:tcPr>
            <w:tcW w:w="2271" w:type="dxa"/>
          </w:tcPr>
          <w:p w14:paraId="763C9FCF" w14:textId="77777777" w:rsidR="00FE60AA" w:rsidRDefault="00187E18">
            <w:pPr>
              <w:spacing w:after="120" w:line="240" w:lineRule="auto"/>
              <w:ind w:right="543"/>
              <w:rPr>
                <w:rFonts w:ascii="Arial" w:hAnsi="Arial" w:cs="Arial"/>
                <w:sz w:val="20"/>
                <w:szCs w:val="20"/>
              </w:rPr>
            </w:pPr>
            <w:r>
              <w:t>Major</w:t>
            </w:r>
          </w:p>
        </w:tc>
        <w:tc>
          <w:tcPr>
            <w:tcW w:w="1803" w:type="dxa"/>
          </w:tcPr>
          <w:p w14:paraId="0ECBD092" w14:textId="77777777" w:rsidR="00FE60AA" w:rsidRDefault="00187E18">
            <w:pPr>
              <w:spacing w:after="120" w:line="240" w:lineRule="auto"/>
              <w:ind w:right="543"/>
              <w:rPr>
                <w:rFonts w:ascii="Arial" w:hAnsi="Arial" w:cs="Arial"/>
                <w:sz w:val="20"/>
                <w:szCs w:val="20"/>
              </w:rPr>
            </w:pPr>
            <w:r>
              <w:t>Autumn 2022</w:t>
            </w:r>
          </w:p>
        </w:tc>
        <w:tc>
          <w:tcPr>
            <w:tcW w:w="2427" w:type="dxa"/>
          </w:tcPr>
          <w:p w14:paraId="3C0D3AFE" w14:textId="77777777" w:rsidR="00FE60AA" w:rsidRDefault="00187E18">
            <w:pPr>
              <w:spacing w:after="120" w:line="240" w:lineRule="auto"/>
              <w:ind w:right="543"/>
              <w:rPr>
                <w:rFonts w:ascii="Arial" w:hAnsi="Arial" w:cs="Arial"/>
                <w:sz w:val="20"/>
                <w:szCs w:val="20"/>
              </w:rPr>
            </w:pPr>
            <w:r>
              <w:t>6, 7, 8, 9, 10, 11, 12, 14</w:t>
            </w:r>
          </w:p>
        </w:tc>
        <w:tc>
          <w:tcPr>
            <w:tcW w:w="2360" w:type="dxa"/>
          </w:tcPr>
          <w:p w14:paraId="629D06D3" w14:textId="77777777" w:rsidR="00FE60AA" w:rsidRDefault="00FE60AA">
            <w:pPr>
              <w:spacing w:after="120" w:line="240" w:lineRule="auto"/>
              <w:ind w:right="543"/>
              <w:rPr>
                <w:rFonts w:ascii="Arial" w:hAnsi="Arial" w:cs="Arial"/>
                <w:sz w:val="20"/>
                <w:szCs w:val="20"/>
              </w:rPr>
            </w:pPr>
          </w:p>
        </w:tc>
      </w:tr>
      <w:tr w:rsidR="00FE60AA" w14:paraId="072BB6FF" w14:textId="77777777">
        <w:trPr>
          <w:trHeight w:val="305"/>
        </w:trPr>
        <w:tc>
          <w:tcPr>
            <w:tcW w:w="1821" w:type="dxa"/>
          </w:tcPr>
          <w:p w14:paraId="6D300F01" w14:textId="7A626858" w:rsidR="00FE60AA" w:rsidRDefault="004E6624">
            <w:pPr>
              <w:spacing w:after="120" w:line="240" w:lineRule="auto"/>
              <w:ind w:right="543"/>
              <w:rPr>
                <w:rFonts w:ascii="Arial" w:hAnsi="Arial" w:cs="Arial"/>
                <w:sz w:val="20"/>
                <w:szCs w:val="20"/>
              </w:rPr>
            </w:pPr>
            <w:r>
              <w:rPr>
                <w:rFonts w:ascii="Arial" w:hAnsi="Arial" w:cs="Arial"/>
                <w:sz w:val="20"/>
                <w:szCs w:val="20"/>
              </w:rPr>
              <w:t>23/11/2023</w:t>
            </w:r>
          </w:p>
        </w:tc>
        <w:tc>
          <w:tcPr>
            <w:tcW w:w="2271" w:type="dxa"/>
          </w:tcPr>
          <w:p w14:paraId="67BC9D29" w14:textId="2E882F25" w:rsidR="00FE60AA" w:rsidRDefault="004E6624">
            <w:pPr>
              <w:spacing w:after="120" w:line="240" w:lineRule="auto"/>
              <w:ind w:right="543"/>
              <w:rPr>
                <w:rFonts w:ascii="Arial" w:hAnsi="Arial" w:cs="Arial"/>
                <w:sz w:val="20"/>
                <w:szCs w:val="20"/>
              </w:rPr>
            </w:pPr>
            <w:r>
              <w:rPr>
                <w:rFonts w:ascii="Arial" w:hAnsi="Arial" w:cs="Arial"/>
                <w:sz w:val="20"/>
                <w:szCs w:val="20"/>
              </w:rPr>
              <w:t>Major</w:t>
            </w:r>
          </w:p>
        </w:tc>
        <w:tc>
          <w:tcPr>
            <w:tcW w:w="1803" w:type="dxa"/>
          </w:tcPr>
          <w:p w14:paraId="49E61B37" w14:textId="04D3CDF3" w:rsidR="00FE60AA" w:rsidRDefault="004E6624">
            <w:pPr>
              <w:spacing w:after="120" w:line="240" w:lineRule="auto"/>
              <w:ind w:right="543"/>
              <w:rPr>
                <w:rFonts w:ascii="Arial" w:hAnsi="Arial" w:cs="Arial"/>
                <w:sz w:val="20"/>
                <w:szCs w:val="20"/>
              </w:rPr>
            </w:pPr>
            <w:r>
              <w:rPr>
                <w:rFonts w:ascii="Arial" w:hAnsi="Arial" w:cs="Arial"/>
                <w:sz w:val="20"/>
                <w:szCs w:val="20"/>
              </w:rPr>
              <w:t>Autumn 2024</w:t>
            </w:r>
          </w:p>
        </w:tc>
        <w:tc>
          <w:tcPr>
            <w:tcW w:w="2427" w:type="dxa"/>
          </w:tcPr>
          <w:p w14:paraId="1BAEE759" w14:textId="5D12C3C9" w:rsidR="00FE60AA" w:rsidRDefault="004E6624">
            <w:pPr>
              <w:spacing w:after="120" w:line="240" w:lineRule="auto"/>
              <w:ind w:right="543"/>
              <w:rPr>
                <w:rFonts w:ascii="Arial" w:hAnsi="Arial" w:cs="Arial"/>
                <w:sz w:val="20"/>
                <w:szCs w:val="20"/>
              </w:rPr>
            </w:pPr>
            <w:r>
              <w:rPr>
                <w:rFonts w:ascii="Arial" w:hAnsi="Arial" w:cs="Arial"/>
                <w:sz w:val="20"/>
                <w:szCs w:val="20"/>
              </w:rPr>
              <w:t>1, 8, 9, 10, 11</w:t>
            </w:r>
          </w:p>
        </w:tc>
        <w:tc>
          <w:tcPr>
            <w:tcW w:w="2360" w:type="dxa"/>
          </w:tcPr>
          <w:p w14:paraId="1FEDF70F" w14:textId="23BFACF2" w:rsidR="00FE60AA" w:rsidRDefault="00661B6D">
            <w:pPr>
              <w:spacing w:after="120" w:line="240" w:lineRule="auto"/>
              <w:ind w:right="543"/>
              <w:rPr>
                <w:rFonts w:ascii="Arial" w:hAnsi="Arial" w:cs="Arial"/>
                <w:sz w:val="20"/>
                <w:szCs w:val="20"/>
              </w:rPr>
            </w:pPr>
            <w:r>
              <w:rPr>
                <w:rFonts w:ascii="Arial" w:hAnsi="Arial" w:cs="Arial"/>
                <w:sz w:val="20"/>
                <w:szCs w:val="20"/>
              </w:rPr>
              <w:t>Yes</w:t>
            </w:r>
          </w:p>
        </w:tc>
      </w:tr>
      <w:tr w:rsidR="00FE60AA" w14:paraId="41576714" w14:textId="77777777">
        <w:trPr>
          <w:trHeight w:val="305"/>
        </w:trPr>
        <w:tc>
          <w:tcPr>
            <w:tcW w:w="1821" w:type="dxa"/>
          </w:tcPr>
          <w:p w14:paraId="3317FF1F" w14:textId="77777777" w:rsidR="00FE60AA" w:rsidRDefault="00FE60AA">
            <w:pPr>
              <w:spacing w:after="120" w:line="240" w:lineRule="auto"/>
              <w:ind w:right="543"/>
              <w:rPr>
                <w:rFonts w:ascii="Arial" w:hAnsi="Arial" w:cs="Arial"/>
                <w:sz w:val="20"/>
                <w:szCs w:val="20"/>
              </w:rPr>
            </w:pPr>
          </w:p>
        </w:tc>
        <w:tc>
          <w:tcPr>
            <w:tcW w:w="2271" w:type="dxa"/>
          </w:tcPr>
          <w:p w14:paraId="3AA321BA" w14:textId="77777777" w:rsidR="00FE60AA" w:rsidRDefault="00FE60AA">
            <w:pPr>
              <w:spacing w:after="120" w:line="240" w:lineRule="auto"/>
              <w:ind w:right="543"/>
              <w:rPr>
                <w:rFonts w:ascii="Arial" w:hAnsi="Arial" w:cs="Arial"/>
                <w:sz w:val="20"/>
                <w:szCs w:val="20"/>
              </w:rPr>
            </w:pPr>
          </w:p>
        </w:tc>
        <w:tc>
          <w:tcPr>
            <w:tcW w:w="1803" w:type="dxa"/>
          </w:tcPr>
          <w:p w14:paraId="1F51B1C4" w14:textId="77777777" w:rsidR="00FE60AA" w:rsidRDefault="00FE60AA">
            <w:pPr>
              <w:spacing w:after="120" w:line="240" w:lineRule="auto"/>
              <w:ind w:right="543"/>
              <w:rPr>
                <w:rFonts w:ascii="Arial" w:hAnsi="Arial" w:cs="Arial"/>
                <w:sz w:val="20"/>
                <w:szCs w:val="20"/>
              </w:rPr>
            </w:pPr>
          </w:p>
        </w:tc>
        <w:tc>
          <w:tcPr>
            <w:tcW w:w="2427" w:type="dxa"/>
          </w:tcPr>
          <w:p w14:paraId="1C1D73D6" w14:textId="77777777" w:rsidR="00FE60AA" w:rsidRDefault="00FE60AA">
            <w:pPr>
              <w:spacing w:after="120" w:line="240" w:lineRule="auto"/>
              <w:ind w:right="543"/>
              <w:rPr>
                <w:rFonts w:ascii="Arial" w:hAnsi="Arial" w:cs="Arial"/>
                <w:sz w:val="20"/>
                <w:szCs w:val="20"/>
              </w:rPr>
            </w:pPr>
          </w:p>
        </w:tc>
        <w:tc>
          <w:tcPr>
            <w:tcW w:w="2360" w:type="dxa"/>
          </w:tcPr>
          <w:p w14:paraId="30F1A518" w14:textId="77777777" w:rsidR="00FE60AA" w:rsidRDefault="00FE60AA">
            <w:pPr>
              <w:spacing w:after="120" w:line="240" w:lineRule="auto"/>
              <w:ind w:right="543"/>
              <w:rPr>
                <w:rFonts w:ascii="Arial" w:hAnsi="Arial" w:cs="Arial"/>
                <w:sz w:val="20"/>
                <w:szCs w:val="20"/>
              </w:rPr>
            </w:pPr>
          </w:p>
        </w:tc>
      </w:tr>
    </w:tbl>
    <w:p w14:paraId="511A508B" w14:textId="77777777" w:rsidR="00FE60AA" w:rsidRDefault="00FE60AA">
      <w:pPr>
        <w:spacing w:after="120" w:line="240" w:lineRule="auto"/>
        <w:ind w:right="543"/>
        <w:rPr>
          <w:rFonts w:ascii="Arial" w:hAnsi="Arial" w:cs="Arial"/>
          <w:sz w:val="24"/>
          <w:szCs w:val="24"/>
        </w:rPr>
      </w:pPr>
    </w:p>
    <w:sectPr w:rsidR="00FE60AA">
      <w:headerReference w:type="even" r:id="rId9"/>
      <w:headerReference w:type="default" r:id="rId10"/>
      <w:footerReference w:type="even" r:id="rId11"/>
      <w:footerReference w:type="default" r:id="rId12"/>
      <w:headerReference w:type="first" r:id="rId13"/>
      <w:footerReference w:type="first" r:id="rId14"/>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EF09" w14:textId="77777777" w:rsidR="00187E18" w:rsidRDefault="00187E18">
      <w:pPr>
        <w:spacing w:after="0" w:line="240" w:lineRule="auto"/>
      </w:pPr>
      <w:r>
        <w:separator/>
      </w:r>
    </w:p>
  </w:endnote>
  <w:endnote w:type="continuationSeparator" w:id="0">
    <w:p w14:paraId="3EF06AEB" w14:textId="77777777" w:rsidR="00187E18" w:rsidRDefault="0018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E81A" w14:textId="77777777" w:rsidR="00860A3E" w:rsidRDefault="0086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60052"/>
      <w:docPartObj>
        <w:docPartGallery w:val="Page Numbers (Bottom of Page)"/>
        <w:docPartUnique/>
      </w:docPartObj>
    </w:sdtPr>
    <w:sdtEndPr/>
    <w:sdtContent>
      <w:p w14:paraId="057FE678" w14:textId="77777777" w:rsidR="00FE60AA" w:rsidRDefault="00187E18">
        <w:pPr>
          <w:pStyle w:val="Footer"/>
          <w:jc w:val="center"/>
        </w:pPr>
        <w:r>
          <w:fldChar w:fldCharType="begin"/>
        </w:r>
        <w:r>
          <w:instrText xml:space="preserve"> PAGE </w:instrText>
        </w:r>
        <w:r>
          <w:fldChar w:fldCharType="separate"/>
        </w:r>
        <w:r>
          <w:t>9</w:t>
        </w:r>
        <w:r>
          <w:fldChar w:fldCharType="end"/>
        </w:r>
      </w:p>
    </w:sdtContent>
  </w:sdt>
  <w:p w14:paraId="16B92D56" w14:textId="42406138" w:rsidR="00FE60AA" w:rsidRDefault="00860A3E">
    <w:pPr>
      <w:pStyle w:val="Footer"/>
      <w:spacing w:after="120"/>
      <w:ind w:right="-330"/>
      <w:rPr>
        <w:rFonts w:ascii="Arial" w:hAnsi="Arial"/>
        <w:sz w:val="18"/>
      </w:rPr>
    </w:pPr>
    <w:r>
      <w:rPr>
        <w:rFonts w:ascii="Arial" w:hAnsi="Arial"/>
        <w:sz w:val="18"/>
      </w:rPr>
      <w:t>Revised 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749441"/>
      <w:docPartObj>
        <w:docPartGallery w:val="Page Numbers (Bottom of Page)"/>
        <w:docPartUnique/>
      </w:docPartObj>
    </w:sdtPr>
    <w:sdtEndPr/>
    <w:sdtContent>
      <w:p w14:paraId="200BD465" w14:textId="77777777" w:rsidR="00FE60AA" w:rsidRDefault="00187E18">
        <w:pPr>
          <w:pStyle w:val="Footer"/>
          <w:jc w:val="center"/>
        </w:pPr>
        <w:r>
          <w:fldChar w:fldCharType="begin"/>
        </w:r>
        <w:r>
          <w:instrText xml:space="preserve"> PAGE </w:instrText>
        </w:r>
        <w:r>
          <w:fldChar w:fldCharType="separate"/>
        </w:r>
        <w:r>
          <w:t>1</w:t>
        </w:r>
        <w:r>
          <w:fldChar w:fldCharType="end"/>
        </w:r>
      </w:p>
    </w:sdtContent>
  </w:sdt>
  <w:p w14:paraId="00DFDE71" w14:textId="546A4141" w:rsidR="00FE60AA" w:rsidRDefault="00860A3E">
    <w:pPr>
      <w:pStyle w:val="Footer"/>
      <w:spacing w:after="120"/>
      <w:ind w:right="-330"/>
      <w:rPr>
        <w:rFonts w:ascii="Arial" w:hAnsi="Arial"/>
        <w:sz w:val="18"/>
      </w:rPr>
    </w:pPr>
    <w:r>
      <w:rPr>
        <w:rFonts w:ascii="Arial" w:hAnsi="Arial"/>
        <w:sz w:val="18"/>
      </w:rPr>
      <w:t>Revised 2023/24</w:t>
    </w:r>
  </w:p>
  <w:p w14:paraId="27654DEC" w14:textId="77777777" w:rsidR="00FE60AA" w:rsidRDefault="00FE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0C88" w14:textId="77777777" w:rsidR="00187E18" w:rsidRDefault="00187E18">
      <w:pPr>
        <w:spacing w:after="0" w:line="240" w:lineRule="auto"/>
      </w:pPr>
      <w:r>
        <w:separator/>
      </w:r>
    </w:p>
  </w:footnote>
  <w:footnote w:type="continuationSeparator" w:id="0">
    <w:p w14:paraId="317B2BFD" w14:textId="77777777" w:rsidR="00187E18" w:rsidRDefault="0018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F38D" w14:textId="77777777" w:rsidR="00860A3E" w:rsidRDefault="0086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670E" w14:textId="77777777" w:rsidR="00FE60AA" w:rsidRDefault="00187E18">
    <w:pPr>
      <w:pStyle w:val="Heading1"/>
      <w:rPr>
        <w:rFonts w:ascii="Arial" w:hAnsi="Arial" w:cs="Arial"/>
        <w:sz w:val="28"/>
        <w:szCs w:val="28"/>
      </w:rPr>
    </w:pPr>
    <w:r>
      <w:rPr>
        <w:noProof/>
      </w:rPr>
      <w:drawing>
        <wp:anchor distT="0" distB="0" distL="0" distR="0" simplePos="0" relativeHeight="9" behindDoc="1" locked="0" layoutInCell="0" allowOverlap="1" wp14:anchorId="4645E919" wp14:editId="030C368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2BAA3384" w14:textId="77777777" w:rsidR="00FE60AA" w:rsidRDefault="00FE60AA">
    <w:pPr>
      <w:pStyle w:val="Heading1"/>
      <w:spacing w:before="60" w:after="60"/>
      <w:rPr>
        <w:rFonts w:ascii="Arial" w:hAnsi="Arial" w:cs="Arial"/>
      </w:rPr>
    </w:pPr>
  </w:p>
  <w:p w14:paraId="3B8727F8" w14:textId="77777777" w:rsidR="00FE60AA" w:rsidRDefault="00FE6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F7" w14:textId="343E8067" w:rsidR="00FE60AA" w:rsidRDefault="00187E18">
    <w:pPr>
      <w:jc w:val="center"/>
      <w:rPr>
        <w:rFonts w:ascii="Arial" w:hAnsi="Arial" w:cs="Arial"/>
        <w:b/>
        <w:sz w:val="28"/>
        <w:szCs w:val="28"/>
      </w:rPr>
    </w:pPr>
    <w:r>
      <w:rPr>
        <w:noProof/>
      </w:rPr>
      <w:drawing>
        <wp:anchor distT="0" distB="0" distL="0" distR="0" simplePos="0" relativeHeight="10" behindDoc="1" locked="0" layoutInCell="0" allowOverlap="1" wp14:anchorId="0693C537" wp14:editId="6E0173FF">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8BDB25E" w14:textId="77777777" w:rsidR="00FE60AA" w:rsidRDefault="00FE6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F1DD3"/>
    <w:multiLevelType w:val="multilevel"/>
    <w:tmpl w:val="B352045C"/>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1" w15:restartNumberingAfterBreak="0">
    <w:nsid w:val="3F0A2D28"/>
    <w:multiLevelType w:val="multilevel"/>
    <w:tmpl w:val="3C9A2936"/>
    <w:lvl w:ilvl="0">
      <w:start w:val="1"/>
      <w:numFmt w:val="decimal"/>
      <w:lvlText w:val="8.%1"/>
      <w:lvlJc w:val="left"/>
      <w:pPr>
        <w:tabs>
          <w:tab w:val="num" w:pos="0"/>
        </w:tabs>
        <w:ind w:left="1417" w:hanging="85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 w15:restartNumberingAfterBreak="0">
    <w:nsid w:val="405544A0"/>
    <w:multiLevelType w:val="multilevel"/>
    <w:tmpl w:val="DE86721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ED20E9"/>
    <w:multiLevelType w:val="multilevel"/>
    <w:tmpl w:val="737602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FEF7F8A"/>
    <w:multiLevelType w:val="multilevel"/>
    <w:tmpl w:val="2B664404"/>
    <w:lvl w:ilvl="0">
      <w:start w:val="1"/>
      <w:numFmt w:val="decimal"/>
      <w:lvlText w:val="9.%1"/>
      <w:lvlJc w:val="left"/>
      <w:pPr>
        <w:tabs>
          <w:tab w:val="num" w:pos="0"/>
        </w:tabs>
        <w:ind w:left="1417" w:hanging="85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7A8F1711"/>
    <w:multiLevelType w:val="multilevel"/>
    <w:tmpl w:val="5AC6DA4C"/>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E4C75BD"/>
    <w:multiLevelType w:val="multilevel"/>
    <w:tmpl w:val="7076DA06"/>
    <w:lvl w:ilvl="0">
      <w:start w:val="1"/>
      <w:numFmt w:val="decimal"/>
      <w:lvlText w:val="%1."/>
      <w:lvlJc w:val="left"/>
      <w:pPr>
        <w:tabs>
          <w:tab w:val="num" w:pos="0"/>
        </w:tabs>
        <w:ind w:left="360" w:hanging="360"/>
      </w:pPr>
      <w:rPr>
        <w:rFonts w:ascii="Arial" w:hAnsi="Arial"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42218909">
    <w:abstractNumId w:val="2"/>
  </w:num>
  <w:num w:numId="2" w16cid:durableId="1800613257">
    <w:abstractNumId w:val="5"/>
  </w:num>
  <w:num w:numId="3" w16cid:durableId="522865827">
    <w:abstractNumId w:val="6"/>
  </w:num>
  <w:num w:numId="4" w16cid:durableId="14239011">
    <w:abstractNumId w:val="0"/>
  </w:num>
  <w:num w:numId="5" w16cid:durableId="925721931">
    <w:abstractNumId w:val="1"/>
  </w:num>
  <w:num w:numId="6" w16cid:durableId="1731341758">
    <w:abstractNumId w:val="4"/>
  </w:num>
  <w:num w:numId="7" w16cid:durableId="222714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AA"/>
    <w:rsid w:val="00187E18"/>
    <w:rsid w:val="00342E1B"/>
    <w:rsid w:val="003D75E7"/>
    <w:rsid w:val="004E6624"/>
    <w:rsid w:val="00533FF7"/>
    <w:rsid w:val="00597C37"/>
    <w:rsid w:val="00661B6D"/>
    <w:rsid w:val="00860A3E"/>
    <w:rsid w:val="00AE7725"/>
    <w:rsid w:val="00D53B05"/>
    <w:rsid w:val="00D95F1B"/>
    <w:rsid w:val="00FE60AA"/>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393BD"/>
  <w15:docId w15:val="{FE23EF6F-EE3F-4459-AE11-BB31294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link w:val="header2"/>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numPr>
        <w:numId w:val="2"/>
      </w:num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link w:val="header2Char"/>
    <w:qFormat/>
    <w:rsid w:val="00B2615D"/>
    <w:pPr>
      <w:tabs>
        <w:tab w:val="num" w:pos="0"/>
      </w:tabs>
      <w:spacing w:after="120" w:line="240" w:lineRule="auto"/>
      <w:ind w:left="567" w:right="543" w:hanging="567"/>
      <w:jc w:val="both"/>
    </w:pPr>
    <w:rPr>
      <w:rFonts w:ascii="Arial" w:hAnsi="Arial" w:cs="Arial"/>
      <w:b/>
      <w:sz w:val="24"/>
      <w:szCs w:val="24"/>
    </w:rPr>
  </w:style>
  <w:style w:type="paragraph" w:styleId="Revision">
    <w:name w:val="Revision"/>
    <w:uiPriority w:val="99"/>
    <w:semiHidden/>
    <w:qFormat/>
    <w:rsid w:val="00F00BB3"/>
    <w:rPr>
      <w:rFonts w:ascii="Calibri" w:eastAsiaTheme="minorEastAsia" w:hAnsi="Calibri"/>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16EC9AF-C214-49B8-949B-566D2E43D846}"/>
</file>

<file path=customXml/itemProps3.xml><?xml version="1.0" encoding="utf-8"?>
<ds:datastoreItem xmlns:ds="http://schemas.openxmlformats.org/officeDocument/2006/customXml" ds:itemID="{88F1AB24-CF98-4EE2-9EC7-975A3965CDBD}"/>
</file>

<file path=customXml/itemProps4.xml><?xml version="1.0" encoding="utf-8"?>
<ds:datastoreItem xmlns:ds="http://schemas.openxmlformats.org/officeDocument/2006/customXml" ds:itemID="{AEB043EB-12BB-4D29-A9EE-749FA0DF17A1}"/>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7051</Characters>
  <Application>Microsoft Office Word</Application>
  <DocSecurity>0</DocSecurity>
  <Lines>58</Lines>
  <Paragraphs>16</Paragraphs>
  <ScaleCrop>false</ScaleCrop>
  <Company>University of Kent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Louise Hope</cp:lastModifiedBy>
  <cp:revision>5</cp:revision>
  <cp:lastPrinted>2019-02-26T09:40:00Z</cp:lastPrinted>
  <dcterms:created xsi:type="dcterms:W3CDTF">2023-11-27T11:17:00Z</dcterms:created>
  <dcterms:modified xsi:type="dcterms:W3CDTF">2023-11-27T11:29:00Z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